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07" w:rsidRPr="00403CA5" w:rsidRDefault="009C7D07" w:rsidP="00627803">
      <w:pPr>
        <w:tabs>
          <w:tab w:val="left" w:pos="3060"/>
          <w:tab w:val="left" w:pos="6096"/>
          <w:tab w:val="left" w:pos="6946"/>
        </w:tabs>
        <w:spacing w:line="240" w:lineRule="atLeast"/>
        <w:jc w:val="center"/>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8pt;height:45pt;visibility:visible">
            <v:imagedata r:id="rId7" o:title=""/>
          </v:shape>
        </w:pict>
      </w:r>
    </w:p>
    <w:p w:rsidR="009C7D07" w:rsidRPr="006604AF" w:rsidRDefault="009C7D07" w:rsidP="00627803">
      <w:pPr>
        <w:spacing w:before="120" w:line="240" w:lineRule="exact"/>
        <w:jc w:val="center"/>
        <w:rPr>
          <w:b/>
          <w:bCs/>
          <w:caps/>
        </w:rPr>
      </w:pPr>
      <w:r>
        <w:rPr>
          <w:b/>
          <w:bCs/>
          <w:caps/>
        </w:rPr>
        <w:t xml:space="preserve">ДЕПАРТАМЕНТ образования </w:t>
      </w:r>
      <w:r w:rsidRPr="006604AF">
        <w:rPr>
          <w:b/>
          <w:bCs/>
          <w:caps/>
        </w:rPr>
        <w:t>и молодежной политики</w:t>
      </w:r>
      <w:r w:rsidRPr="006604AF">
        <w:rPr>
          <w:b/>
          <w:bCs/>
          <w:caps/>
        </w:rPr>
        <w:br/>
        <w:t>Новгородской области</w:t>
      </w:r>
    </w:p>
    <w:p w:rsidR="009C7D07" w:rsidRPr="008F6069" w:rsidRDefault="009C7D07" w:rsidP="00627803">
      <w:pPr>
        <w:tabs>
          <w:tab w:val="left" w:pos="0"/>
        </w:tabs>
        <w:spacing w:line="480" w:lineRule="atLeast"/>
        <w:jc w:val="center"/>
        <w:rPr>
          <w:b/>
          <w:bCs/>
          <w:spacing w:val="60"/>
          <w:sz w:val="32"/>
          <w:szCs w:val="32"/>
        </w:rPr>
      </w:pPr>
      <w:r w:rsidRPr="00D44A84">
        <w:rPr>
          <w:b/>
          <w:bCs/>
          <w:spacing w:val="60"/>
          <w:sz w:val="32"/>
          <w:szCs w:val="32"/>
        </w:rPr>
        <w:t>ПРИКАЗ</w:t>
      </w:r>
    </w:p>
    <w:p w:rsidR="009C7D07" w:rsidRPr="00505873" w:rsidRDefault="009C7D07" w:rsidP="00627803">
      <w:pPr>
        <w:tabs>
          <w:tab w:val="left" w:pos="0"/>
        </w:tabs>
        <w:jc w:val="center"/>
        <w:rPr>
          <w:spacing w:val="60"/>
          <w:sz w:val="32"/>
          <w:szCs w:val="32"/>
        </w:rPr>
      </w:pPr>
    </w:p>
    <w:p w:rsidR="009C7D07" w:rsidRDefault="009C7D07" w:rsidP="00F70396">
      <w:pPr>
        <w:tabs>
          <w:tab w:val="left" w:pos="3060"/>
        </w:tabs>
        <w:rPr>
          <w:sz w:val="28"/>
          <w:szCs w:val="28"/>
        </w:rPr>
      </w:pPr>
      <w:r>
        <w:rPr>
          <w:sz w:val="28"/>
          <w:szCs w:val="28"/>
        </w:rPr>
        <w:t xml:space="preserve">19.10.2017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w:t>
      </w:r>
      <w:r>
        <w:rPr>
          <w:sz w:val="28"/>
          <w:szCs w:val="28"/>
        </w:rPr>
        <w:t xml:space="preserve"> 1146</w:t>
      </w:r>
    </w:p>
    <w:p w:rsidR="009C7D07" w:rsidRDefault="009C7D07" w:rsidP="00627803">
      <w:pPr>
        <w:tabs>
          <w:tab w:val="left" w:pos="3060"/>
        </w:tabs>
        <w:jc w:val="center"/>
        <w:rPr>
          <w:sz w:val="28"/>
          <w:szCs w:val="28"/>
        </w:rPr>
      </w:pPr>
    </w:p>
    <w:p w:rsidR="009C7D07" w:rsidRPr="004F2B83" w:rsidRDefault="009C7D07" w:rsidP="00627803">
      <w:pPr>
        <w:tabs>
          <w:tab w:val="left" w:pos="3060"/>
        </w:tabs>
        <w:jc w:val="center"/>
      </w:pPr>
      <w:r>
        <w:t xml:space="preserve">Великий </w:t>
      </w:r>
      <w:r w:rsidRPr="004F2B83">
        <w:t>Новгород</w:t>
      </w:r>
    </w:p>
    <w:p w:rsidR="009C7D07" w:rsidRPr="002A06D9" w:rsidRDefault="009C7D07" w:rsidP="00627803">
      <w:pPr>
        <w:pStyle w:val="BlockText"/>
        <w:spacing w:before="0" w:line="240" w:lineRule="atLeast"/>
        <w:ind w:left="0" w:right="0"/>
        <w:jc w:val="center"/>
        <w:rPr>
          <w:b w:val="0"/>
          <w:bCs w:val="0"/>
          <w:spacing w:val="0"/>
          <w:sz w:val="28"/>
          <w:szCs w:val="28"/>
        </w:rPr>
      </w:pPr>
    </w:p>
    <w:p w:rsidR="009C7D07" w:rsidRPr="004B5D7D" w:rsidRDefault="009C7D07" w:rsidP="00DA401B">
      <w:pPr>
        <w:spacing w:line="240" w:lineRule="exact"/>
        <w:jc w:val="center"/>
        <w:rPr>
          <w:b/>
          <w:bCs/>
          <w:sz w:val="28"/>
          <w:szCs w:val="28"/>
        </w:rPr>
      </w:pPr>
      <w:r w:rsidRPr="004B5D7D">
        <w:rPr>
          <w:b/>
          <w:bCs/>
          <w:sz w:val="28"/>
          <w:szCs w:val="28"/>
        </w:rPr>
        <w:t xml:space="preserve">Об </w:t>
      </w:r>
      <w:r>
        <w:rPr>
          <w:b/>
          <w:bCs/>
          <w:sz w:val="28"/>
          <w:szCs w:val="28"/>
        </w:rPr>
        <w:t xml:space="preserve">утверждении Положения об </w:t>
      </w:r>
      <w:r w:rsidRPr="004B5D7D">
        <w:rPr>
          <w:b/>
          <w:bCs/>
          <w:sz w:val="28"/>
          <w:szCs w:val="28"/>
        </w:rPr>
        <w:t xml:space="preserve">областном конкурсе </w:t>
      </w:r>
      <w:r>
        <w:rPr>
          <w:b/>
          <w:bCs/>
          <w:sz w:val="28"/>
          <w:szCs w:val="28"/>
        </w:rPr>
        <w:t>«Ай</w:t>
      </w:r>
      <w:r w:rsidRPr="007D1C85">
        <w:rPr>
          <w:b/>
          <w:bCs/>
          <w:sz w:val="28"/>
          <w:szCs w:val="28"/>
        </w:rPr>
        <w:t xml:space="preserve"> да парень!»</w:t>
      </w:r>
      <w:r>
        <w:rPr>
          <w:b/>
          <w:bCs/>
          <w:sz w:val="28"/>
          <w:szCs w:val="28"/>
        </w:rPr>
        <w:t>, состава организационного комитета</w:t>
      </w:r>
    </w:p>
    <w:p w:rsidR="009C7D07" w:rsidRDefault="009C7D07" w:rsidP="00DA401B">
      <w:pPr>
        <w:widowControl w:val="0"/>
        <w:shd w:val="clear" w:color="auto" w:fill="FFFFFF"/>
        <w:autoSpaceDE w:val="0"/>
        <w:autoSpaceDN w:val="0"/>
        <w:adjustRightInd w:val="0"/>
        <w:spacing w:line="360" w:lineRule="atLeast"/>
        <w:rPr>
          <w:sz w:val="28"/>
          <w:szCs w:val="28"/>
        </w:rPr>
      </w:pPr>
    </w:p>
    <w:p w:rsidR="009C7D07" w:rsidRPr="004B5D7D" w:rsidRDefault="009C7D07" w:rsidP="00DA401B">
      <w:pPr>
        <w:widowControl w:val="0"/>
        <w:shd w:val="clear" w:color="auto" w:fill="FFFFFF"/>
        <w:autoSpaceDE w:val="0"/>
        <w:autoSpaceDN w:val="0"/>
        <w:adjustRightInd w:val="0"/>
        <w:spacing w:line="360" w:lineRule="atLeast"/>
        <w:rPr>
          <w:sz w:val="28"/>
          <w:szCs w:val="28"/>
        </w:rPr>
      </w:pPr>
    </w:p>
    <w:p w:rsidR="009C7D07" w:rsidRPr="00313ABD" w:rsidRDefault="009C7D07" w:rsidP="00DA401B">
      <w:pPr>
        <w:widowControl w:val="0"/>
        <w:shd w:val="clear" w:color="auto" w:fill="FFFFFF"/>
        <w:autoSpaceDE w:val="0"/>
        <w:autoSpaceDN w:val="0"/>
        <w:adjustRightInd w:val="0"/>
        <w:spacing w:line="360" w:lineRule="atLeast"/>
        <w:ind w:firstLine="709"/>
        <w:jc w:val="both"/>
        <w:rPr>
          <w:sz w:val="28"/>
          <w:szCs w:val="28"/>
        </w:rPr>
      </w:pPr>
      <w:r w:rsidRPr="004B5D7D">
        <w:rPr>
          <w:sz w:val="28"/>
          <w:szCs w:val="28"/>
        </w:rPr>
        <w:t>В</w:t>
      </w:r>
      <w:r>
        <w:rPr>
          <w:sz w:val="28"/>
          <w:szCs w:val="28"/>
        </w:rPr>
        <w:t xml:space="preserve">о исполнение </w:t>
      </w:r>
      <w:r w:rsidRPr="00313ABD">
        <w:rPr>
          <w:color w:val="000000"/>
          <w:spacing w:val="-1"/>
          <w:sz w:val="28"/>
          <w:szCs w:val="28"/>
        </w:rPr>
        <w:t>график</w:t>
      </w:r>
      <w:r>
        <w:rPr>
          <w:color w:val="000000"/>
          <w:spacing w:val="-1"/>
          <w:sz w:val="28"/>
          <w:szCs w:val="28"/>
        </w:rPr>
        <w:t>а</w:t>
      </w:r>
      <w:r w:rsidRPr="00313ABD">
        <w:rPr>
          <w:color w:val="000000"/>
          <w:spacing w:val="-1"/>
          <w:sz w:val="28"/>
          <w:szCs w:val="28"/>
        </w:rPr>
        <w:t xml:space="preserve"> проведения областных мероприятий в 2017 году</w:t>
      </w:r>
      <w:r>
        <w:rPr>
          <w:color w:val="000000"/>
          <w:spacing w:val="-1"/>
          <w:sz w:val="28"/>
          <w:szCs w:val="28"/>
        </w:rPr>
        <w:t>, утвержденного приказом депар</w:t>
      </w:r>
      <w:r w:rsidRPr="00313ABD">
        <w:rPr>
          <w:color w:val="000000"/>
          <w:spacing w:val="-1"/>
          <w:sz w:val="28"/>
          <w:szCs w:val="28"/>
        </w:rPr>
        <w:t xml:space="preserve">тамента образования и молодежной политики Новгородской области от </w:t>
      </w:r>
      <w:r>
        <w:rPr>
          <w:color w:val="000000"/>
          <w:spacing w:val="-1"/>
          <w:sz w:val="28"/>
          <w:szCs w:val="28"/>
        </w:rPr>
        <w:t>30.12.2016 № 1271,</w:t>
      </w:r>
      <w:r w:rsidRPr="00313ABD">
        <w:rPr>
          <w:color w:val="000000"/>
          <w:spacing w:val="-1"/>
          <w:sz w:val="28"/>
          <w:szCs w:val="28"/>
        </w:rPr>
        <w:t xml:space="preserve"> </w:t>
      </w:r>
    </w:p>
    <w:p w:rsidR="009C7D07" w:rsidRPr="004B5D7D" w:rsidRDefault="009C7D07" w:rsidP="00DA401B">
      <w:pPr>
        <w:spacing w:line="360" w:lineRule="atLeast"/>
        <w:jc w:val="both"/>
        <w:rPr>
          <w:b/>
          <w:bCs/>
          <w:sz w:val="28"/>
          <w:szCs w:val="28"/>
        </w:rPr>
      </w:pPr>
      <w:r w:rsidRPr="004B5D7D">
        <w:rPr>
          <w:b/>
          <w:bCs/>
          <w:sz w:val="28"/>
          <w:szCs w:val="28"/>
        </w:rPr>
        <w:t>ПРИКАЗЫВАЮ:</w:t>
      </w:r>
    </w:p>
    <w:p w:rsidR="009C7D07" w:rsidRPr="004B5D7D" w:rsidRDefault="009C7D07" w:rsidP="00DA401B">
      <w:pPr>
        <w:shd w:val="clear" w:color="auto" w:fill="FFFFFF"/>
        <w:spacing w:line="360" w:lineRule="atLeast"/>
        <w:ind w:firstLine="851"/>
        <w:jc w:val="both"/>
        <w:rPr>
          <w:sz w:val="28"/>
          <w:szCs w:val="28"/>
        </w:rPr>
      </w:pPr>
      <w:r w:rsidRPr="004B5D7D">
        <w:rPr>
          <w:sz w:val="28"/>
          <w:szCs w:val="28"/>
        </w:rPr>
        <w:t xml:space="preserve">1. Утвердить прилагаемые Положение об </w:t>
      </w:r>
      <w:r>
        <w:rPr>
          <w:sz w:val="28"/>
          <w:szCs w:val="28"/>
        </w:rPr>
        <w:t>областном конкурсе «Ай</w:t>
      </w:r>
      <w:r w:rsidRPr="0074699A">
        <w:rPr>
          <w:sz w:val="28"/>
          <w:szCs w:val="28"/>
        </w:rPr>
        <w:t xml:space="preserve"> да парень!» (далее конкурс), состав организационного коми</w:t>
      </w:r>
      <w:r>
        <w:rPr>
          <w:sz w:val="28"/>
          <w:szCs w:val="28"/>
        </w:rPr>
        <w:t xml:space="preserve">тета </w:t>
      </w:r>
      <w:r w:rsidRPr="004B5D7D">
        <w:rPr>
          <w:sz w:val="28"/>
          <w:szCs w:val="28"/>
        </w:rPr>
        <w:t>по его проведению.</w:t>
      </w:r>
    </w:p>
    <w:p w:rsidR="009C7D07" w:rsidRPr="004B5D7D" w:rsidRDefault="009C7D07" w:rsidP="00DA401B">
      <w:pPr>
        <w:shd w:val="clear" w:color="auto" w:fill="FFFFFF"/>
        <w:spacing w:line="360" w:lineRule="atLeast"/>
        <w:ind w:firstLine="851"/>
        <w:jc w:val="both"/>
        <w:rPr>
          <w:sz w:val="28"/>
          <w:szCs w:val="28"/>
        </w:rPr>
      </w:pPr>
      <w:r w:rsidRPr="004B5D7D">
        <w:rPr>
          <w:sz w:val="28"/>
          <w:szCs w:val="28"/>
        </w:rPr>
        <w:t xml:space="preserve">2. Директору </w:t>
      </w:r>
      <w:r w:rsidRPr="004B5D7D">
        <w:rPr>
          <w:spacing w:val="1"/>
          <w:sz w:val="28"/>
          <w:szCs w:val="28"/>
        </w:rPr>
        <w:t xml:space="preserve">областного автономного учреждения «Дом молодежи, региональный центр военно-патриотического воспитания и подготовки граждан (молодежи) к военной службе» </w:t>
      </w:r>
      <w:r>
        <w:rPr>
          <w:spacing w:val="1"/>
          <w:sz w:val="28"/>
          <w:szCs w:val="28"/>
        </w:rPr>
        <w:t>Ильину В.А.</w:t>
      </w:r>
      <w:r w:rsidRPr="004B5D7D">
        <w:rPr>
          <w:spacing w:val="1"/>
          <w:sz w:val="28"/>
          <w:szCs w:val="28"/>
        </w:rPr>
        <w:t xml:space="preserve"> </w:t>
      </w:r>
      <w:r w:rsidRPr="004B5D7D">
        <w:rPr>
          <w:sz w:val="28"/>
          <w:szCs w:val="28"/>
        </w:rPr>
        <w:t>представить в департамент образования и молодёжной политики Новгородской области:</w:t>
      </w:r>
    </w:p>
    <w:p w:rsidR="009C7D07" w:rsidRPr="004B5D7D" w:rsidRDefault="009C7D07" w:rsidP="00DA401B">
      <w:pPr>
        <w:shd w:val="clear" w:color="auto" w:fill="FFFFFF"/>
        <w:spacing w:line="360" w:lineRule="atLeast"/>
        <w:ind w:firstLine="851"/>
        <w:jc w:val="both"/>
        <w:rPr>
          <w:sz w:val="28"/>
          <w:szCs w:val="28"/>
        </w:rPr>
      </w:pPr>
      <w:r w:rsidRPr="004B5D7D">
        <w:rPr>
          <w:sz w:val="28"/>
          <w:szCs w:val="28"/>
        </w:rPr>
        <w:t>2.1. Проект сметы расходов на проведение конкурса в течение 10 рабочих дней со дня утверждения Положения о конкурсе;</w:t>
      </w:r>
    </w:p>
    <w:p w:rsidR="009C7D07" w:rsidRDefault="009C7D07" w:rsidP="00005886">
      <w:pPr>
        <w:shd w:val="clear" w:color="auto" w:fill="FFFFFF"/>
        <w:spacing w:line="360" w:lineRule="atLeast"/>
        <w:ind w:firstLine="851"/>
        <w:jc w:val="both"/>
        <w:rPr>
          <w:sz w:val="28"/>
          <w:szCs w:val="28"/>
        </w:rPr>
      </w:pPr>
      <w:r>
        <w:rPr>
          <w:sz w:val="28"/>
          <w:szCs w:val="28"/>
        </w:rPr>
        <w:t>2.2. Анализ проведения</w:t>
      </w:r>
      <w:r w:rsidRPr="004B5D7D">
        <w:rPr>
          <w:sz w:val="28"/>
          <w:szCs w:val="28"/>
        </w:rPr>
        <w:t xml:space="preserve"> конкурса, в том числе с указанием направлений расходов, в течение 3 рабочих дней после его завершения.</w:t>
      </w:r>
    </w:p>
    <w:p w:rsidR="009C7D07" w:rsidRPr="003A2C27" w:rsidRDefault="009C7D07" w:rsidP="00005886">
      <w:pPr>
        <w:shd w:val="clear" w:color="auto" w:fill="FFFFFF"/>
        <w:spacing w:line="360" w:lineRule="atLeast"/>
        <w:ind w:firstLine="851"/>
        <w:jc w:val="both"/>
        <w:rPr>
          <w:sz w:val="28"/>
          <w:szCs w:val="28"/>
        </w:rPr>
      </w:pPr>
      <w:r>
        <w:rPr>
          <w:sz w:val="28"/>
          <w:szCs w:val="28"/>
        </w:rPr>
        <w:t>3. Контроль за выполнением приказа возложить на заместителя руководителя департамента – начальника отдела профессионального образования департамента образования и молодёжной политики Новгородской области Иванову С.Ю.</w:t>
      </w:r>
    </w:p>
    <w:p w:rsidR="009C7D07" w:rsidRDefault="009C7D07" w:rsidP="00FD6A64">
      <w:pPr>
        <w:tabs>
          <w:tab w:val="left" w:pos="360"/>
          <w:tab w:val="left" w:pos="540"/>
          <w:tab w:val="left" w:pos="720"/>
          <w:tab w:val="left" w:pos="1080"/>
        </w:tabs>
        <w:jc w:val="both"/>
        <w:rPr>
          <w:sz w:val="28"/>
          <w:szCs w:val="28"/>
        </w:rPr>
      </w:pPr>
    </w:p>
    <w:p w:rsidR="009C7D07" w:rsidRDefault="009C7D07" w:rsidP="00FD6A64">
      <w:pPr>
        <w:tabs>
          <w:tab w:val="left" w:pos="360"/>
          <w:tab w:val="left" w:pos="540"/>
          <w:tab w:val="left" w:pos="720"/>
          <w:tab w:val="left" w:pos="1080"/>
        </w:tabs>
        <w:jc w:val="both"/>
        <w:rPr>
          <w:sz w:val="28"/>
          <w:szCs w:val="28"/>
        </w:rPr>
      </w:pPr>
    </w:p>
    <w:tbl>
      <w:tblPr>
        <w:tblW w:w="0" w:type="auto"/>
        <w:tblInd w:w="-106" w:type="dxa"/>
        <w:tblLook w:val="01E0"/>
      </w:tblPr>
      <w:tblGrid>
        <w:gridCol w:w="3949"/>
        <w:gridCol w:w="2693"/>
        <w:gridCol w:w="2928"/>
      </w:tblGrid>
      <w:tr w:rsidR="009C7D07" w:rsidRPr="00005886">
        <w:trPr>
          <w:trHeight w:val="1046"/>
        </w:trPr>
        <w:tc>
          <w:tcPr>
            <w:tcW w:w="3949" w:type="dxa"/>
          </w:tcPr>
          <w:p w:rsidR="009C7D07" w:rsidRDefault="009C7D07" w:rsidP="000945A4">
            <w:pPr>
              <w:spacing w:line="240" w:lineRule="exact"/>
              <w:jc w:val="both"/>
              <w:rPr>
                <w:b/>
                <w:bCs/>
                <w:sz w:val="28"/>
                <w:szCs w:val="28"/>
              </w:rPr>
            </w:pPr>
            <w:r>
              <w:rPr>
                <w:b/>
                <w:bCs/>
                <w:sz w:val="28"/>
                <w:szCs w:val="28"/>
              </w:rPr>
              <w:t xml:space="preserve">Исполняющая обязанности </w:t>
            </w:r>
          </w:p>
          <w:p w:rsidR="009C7D07" w:rsidRPr="00005886" w:rsidRDefault="009C7D07" w:rsidP="000945A4">
            <w:pPr>
              <w:spacing w:line="240" w:lineRule="exact"/>
              <w:jc w:val="both"/>
              <w:rPr>
                <w:b/>
                <w:bCs/>
                <w:sz w:val="28"/>
                <w:szCs w:val="28"/>
              </w:rPr>
            </w:pPr>
            <w:r>
              <w:rPr>
                <w:b/>
                <w:bCs/>
                <w:sz w:val="28"/>
                <w:szCs w:val="28"/>
              </w:rPr>
              <w:t>руководителя</w:t>
            </w:r>
            <w:r w:rsidRPr="008F2863">
              <w:rPr>
                <w:b/>
                <w:bCs/>
                <w:sz w:val="28"/>
                <w:szCs w:val="28"/>
              </w:rPr>
              <w:t xml:space="preserve"> департамента</w:t>
            </w:r>
          </w:p>
        </w:tc>
        <w:tc>
          <w:tcPr>
            <w:tcW w:w="2693" w:type="dxa"/>
          </w:tcPr>
          <w:p w:rsidR="009C7D07" w:rsidRDefault="009C7D07" w:rsidP="000945A4">
            <w:pPr>
              <w:widowControl w:val="0"/>
              <w:autoSpaceDE w:val="0"/>
              <w:autoSpaceDN w:val="0"/>
              <w:adjustRightInd w:val="0"/>
              <w:spacing w:line="240" w:lineRule="exact"/>
              <w:jc w:val="center"/>
            </w:pPr>
          </w:p>
          <w:p w:rsidR="009C7D07" w:rsidRPr="00A27FC4" w:rsidRDefault="009C7D07" w:rsidP="00A27FC4">
            <w:pPr>
              <w:jc w:val="center"/>
            </w:pPr>
            <w:r w:rsidRPr="00BE776C">
              <w:rPr>
                <w:noProof/>
                <w:lang w:eastAsia="ru-RU"/>
              </w:rPr>
              <w:pict>
                <v:shape id="Рисунок 2" o:spid="_x0000_i1026" type="#_x0000_t75" alt="Подпись Середюк" style="width:99.6pt;height:18pt;visibility:visible">
                  <v:imagedata r:id="rId8" o:title=""/>
                </v:shape>
              </w:pict>
            </w:r>
          </w:p>
        </w:tc>
        <w:tc>
          <w:tcPr>
            <w:tcW w:w="2928" w:type="dxa"/>
          </w:tcPr>
          <w:p w:rsidR="009C7D07" w:rsidRPr="00005886" w:rsidRDefault="009C7D07" w:rsidP="000945A4">
            <w:pPr>
              <w:spacing w:line="240" w:lineRule="exact"/>
              <w:jc w:val="both"/>
              <w:rPr>
                <w:b/>
                <w:bCs/>
                <w:sz w:val="28"/>
                <w:szCs w:val="28"/>
              </w:rPr>
            </w:pPr>
          </w:p>
          <w:p w:rsidR="009C7D07" w:rsidRPr="00005886" w:rsidRDefault="009C7D07" w:rsidP="000945A4">
            <w:pPr>
              <w:spacing w:line="240" w:lineRule="exact"/>
              <w:jc w:val="right"/>
              <w:rPr>
                <w:b/>
                <w:bCs/>
                <w:sz w:val="28"/>
                <w:szCs w:val="28"/>
              </w:rPr>
            </w:pPr>
            <w:r>
              <w:rPr>
                <w:b/>
                <w:bCs/>
                <w:sz w:val="28"/>
                <w:szCs w:val="28"/>
              </w:rPr>
              <w:t>И.Л. Середюк</w:t>
            </w:r>
          </w:p>
        </w:tc>
      </w:tr>
    </w:tbl>
    <w:p w:rsidR="009C7D07" w:rsidRDefault="009C7D07" w:rsidP="00326FA4">
      <w:pPr>
        <w:tabs>
          <w:tab w:val="left" w:pos="360"/>
          <w:tab w:val="left" w:pos="540"/>
          <w:tab w:val="left" w:pos="720"/>
          <w:tab w:val="left" w:pos="1080"/>
        </w:tabs>
        <w:spacing w:line="360" w:lineRule="atLeast"/>
        <w:jc w:val="both"/>
        <w:rPr>
          <w:sz w:val="28"/>
          <w:szCs w:val="28"/>
        </w:rPr>
      </w:pPr>
    </w:p>
    <w:p w:rsidR="009C7D07" w:rsidRDefault="009C7D07" w:rsidP="00454E2D">
      <w:pPr>
        <w:tabs>
          <w:tab w:val="left" w:pos="-6840"/>
          <w:tab w:val="left" w:pos="-5940"/>
        </w:tabs>
        <w:spacing w:line="360" w:lineRule="atLeast"/>
        <w:jc w:val="both"/>
        <w:rPr>
          <w:sz w:val="28"/>
          <w:szCs w:val="28"/>
        </w:rPr>
      </w:pPr>
    </w:p>
    <w:p w:rsidR="009C7D07" w:rsidRPr="00B43376" w:rsidRDefault="009C7D07" w:rsidP="00B43376">
      <w:pPr>
        <w:spacing w:line="240" w:lineRule="exact"/>
        <w:jc w:val="both"/>
        <w:rPr>
          <w:sz w:val="20"/>
          <w:szCs w:val="20"/>
        </w:rPr>
      </w:pPr>
      <w:r w:rsidRPr="00B43376">
        <w:rPr>
          <w:sz w:val="20"/>
          <w:szCs w:val="20"/>
        </w:rPr>
        <w:t xml:space="preserve">Михайлова Светлана Ивановна </w:t>
      </w:r>
    </w:p>
    <w:p w:rsidR="009C7D07" w:rsidRPr="00B43376" w:rsidRDefault="009C7D07" w:rsidP="00B43376">
      <w:pPr>
        <w:spacing w:line="240" w:lineRule="exact"/>
        <w:jc w:val="both"/>
        <w:rPr>
          <w:sz w:val="20"/>
          <w:szCs w:val="20"/>
        </w:rPr>
      </w:pPr>
      <w:r w:rsidRPr="00B43376">
        <w:rPr>
          <w:sz w:val="20"/>
          <w:szCs w:val="20"/>
        </w:rPr>
        <w:t>77-40-27</w:t>
      </w:r>
    </w:p>
    <w:p w:rsidR="009C7D07" w:rsidRPr="00B43376" w:rsidRDefault="009C7D07" w:rsidP="00B43376">
      <w:pPr>
        <w:spacing w:line="240" w:lineRule="exact"/>
        <w:jc w:val="both"/>
        <w:rPr>
          <w:sz w:val="20"/>
          <w:szCs w:val="20"/>
        </w:rPr>
      </w:pPr>
      <w:r>
        <w:rPr>
          <w:sz w:val="20"/>
          <w:szCs w:val="20"/>
        </w:rPr>
        <w:t>мс 12</w:t>
      </w:r>
      <w:r w:rsidRPr="00B43376">
        <w:rPr>
          <w:sz w:val="20"/>
          <w:szCs w:val="20"/>
        </w:rPr>
        <w:t>.10.2017</w:t>
      </w:r>
    </w:p>
    <w:p w:rsidR="009C7D07" w:rsidRDefault="009C7D07" w:rsidP="00326FA4">
      <w:pPr>
        <w:autoSpaceDE w:val="0"/>
        <w:autoSpaceDN w:val="0"/>
        <w:adjustRightInd w:val="0"/>
        <w:ind w:left="-1080" w:firstLine="1080"/>
        <w:jc w:val="both"/>
        <w:rPr>
          <w:sz w:val="22"/>
          <w:szCs w:val="22"/>
        </w:rPr>
        <w:sectPr w:rsidR="009C7D07" w:rsidSect="00DA401B">
          <w:headerReference w:type="default" r:id="rId9"/>
          <w:footerReference w:type="default" r:id="rId10"/>
          <w:pgSz w:w="11906" w:h="16838"/>
          <w:pgMar w:top="567" w:right="567" w:bottom="1134" w:left="1985" w:header="709" w:footer="709" w:gutter="0"/>
          <w:pgNumType w:start="1"/>
          <w:cols w:space="708"/>
          <w:titlePg/>
          <w:docGrid w:linePitch="360"/>
        </w:sectPr>
      </w:pPr>
    </w:p>
    <w:p w:rsidR="009C7D07" w:rsidRPr="009C13D6" w:rsidRDefault="009C7D07" w:rsidP="00326FA4">
      <w:pPr>
        <w:autoSpaceDE w:val="0"/>
        <w:autoSpaceDN w:val="0"/>
        <w:adjustRightInd w:val="0"/>
        <w:ind w:left="-1080" w:firstLine="1080"/>
        <w:jc w:val="both"/>
        <w:rPr>
          <w:sz w:val="22"/>
          <w:szCs w:val="22"/>
        </w:rPr>
      </w:pPr>
      <w:r w:rsidRPr="009C13D6">
        <w:rPr>
          <w:sz w:val="22"/>
          <w:szCs w:val="22"/>
        </w:rPr>
        <w:t>Указатель рассылки</w:t>
      </w:r>
    </w:p>
    <w:p w:rsidR="009C7D07" w:rsidRPr="009C13D6" w:rsidRDefault="009C7D07" w:rsidP="00326FA4">
      <w:pPr>
        <w:autoSpaceDE w:val="0"/>
        <w:autoSpaceDN w:val="0"/>
        <w:adjustRightInd w:val="0"/>
        <w:ind w:left="-1080" w:firstLine="1080"/>
        <w:jc w:val="both"/>
        <w:rPr>
          <w:sz w:val="22"/>
          <w:szCs w:val="22"/>
        </w:rPr>
      </w:pPr>
      <w:r>
        <w:rPr>
          <w:sz w:val="22"/>
          <w:szCs w:val="22"/>
        </w:rPr>
        <w:t xml:space="preserve">1. Иванова С.Ю. - </w:t>
      </w:r>
      <w:r w:rsidRPr="009C13D6">
        <w:rPr>
          <w:sz w:val="22"/>
          <w:szCs w:val="22"/>
        </w:rPr>
        <w:t>1</w:t>
      </w:r>
    </w:p>
    <w:p w:rsidR="009C7D07" w:rsidRDefault="009C7D07" w:rsidP="00326FA4">
      <w:pPr>
        <w:autoSpaceDE w:val="0"/>
        <w:autoSpaceDN w:val="0"/>
        <w:adjustRightInd w:val="0"/>
        <w:ind w:left="-1080" w:firstLine="1080"/>
        <w:jc w:val="both"/>
        <w:rPr>
          <w:sz w:val="22"/>
          <w:szCs w:val="22"/>
        </w:rPr>
      </w:pPr>
      <w:r>
        <w:rPr>
          <w:sz w:val="22"/>
          <w:szCs w:val="22"/>
        </w:rPr>
        <w:t xml:space="preserve">2. Михайлова С.И. - </w:t>
      </w:r>
      <w:r w:rsidRPr="00061531">
        <w:rPr>
          <w:sz w:val="22"/>
          <w:szCs w:val="22"/>
        </w:rPr>
        <w:t>1</w:t>
      </w:r>
    </w:p>
    <w:p w:rsidR="009C7D07" w:rsidRPr="000945A4" w:rsidRDefault="009C7D07" w:rsidP="00326FA4">
      <w:pPr>
        <w:autoSpaceDE w:val="0"/>
        <w:autoSpaceDN w:val="0"/>
        <w:adjustRightInd w:val="0"/>
        <w:ind w:left="-1080" w:firstLine="1080"/>
        <w:jc w:val="both"/>
        <w:rPr>
          <w:sz w:val="22"/>
          <w:szCs w:val="22"/>
        </w:rPr>
      </w:pPr>
      <w:r w:rsidRPr="000945A4">
        <w:rPr>
          <w:sz w:val="22"/>
          <w:szCs w:val="22"/>
        </w:rPr>
        <w:t>3. МОУМП – 22</w:t>
      </w:r>
    </w:p>
    <w:p w:rsidR="009C7D07" w:rsidRPr="000945A4" w:rsidRDefault="009C7D07" w:rsidP="00326FA4">
      <w:pPr>
        <w:autoSpaceDE w:val="0"/>
        <w:autoSpaceDN w:val="0"/>
        <w:adjustRightInd w:val="0"/>
        <w:ind w:left="-1080" w:firstLine="1080"/>
        <w:jc w:val="both"/>
        <w:rPr>
          <w:sz w:val="22"/>
          <w:szCs w:val="22"/>
        </w:rPr>
      </w:pPr>
      <w:r w:rsidRPr="000945A4">
        <w:rPr>
          <w:sz w:val="22"/>
          <w:szCs w:val="22"/>
        </w:rPr>
        <w:t>4. Дом молодёжи – 1</w:t>
      </w:r>
    </w:p>
    <w:p w:rsidR="009C7D07" w:rsidRPr="000945A4" w:rsidRDefault="009C7D07" w:rsidP="00326FA4">
      <w:pPr>
        <w:autoSpaceDE w:val="0"/>
        <w:autoSpaceDN w:val="0"/>
        <w:adjustRightInd w:val="0"/>
        <w:jc w:val="both"/>
      </w:pPr>
      <w:r w:rsidRPr="000945A4">
        <w:t>5. Администрации городского округа, муниципальных районов -22</w:t>
      </w:r>
    </w:p>
    <w:p w:rsidR="009C7D07" w:rsidRPr="00FD6A64" w:rsidRDefault="009C7D07" w:rsidP="00326FA4">
      <w:pPr>
        <w:autoSpaceDE w:val="0"/>
        <w:autoSpaceDN w:val="0"/>
        <w:adjustRightInd w:val="0"/>
        <w:jc w:val="both"/>
      </w:pPr>
      <w:r w:rsidRPr="00FD6A64">
        <w:t>6. МОУО-22</w:t>
      </w:r>
    </w:p>
    <w:p w:rsidR="009C7D07" w:rsidRPr="00FD6A64" w:rsidRDefault="009C7D07" w:rsidP="00326FA4">
      <w:pPr>
        <w:autoSpaceDE w:val="0"/>
        <w:autoSpaceDN w:val="0"/>
        <w:adjustRightInd w:val="0"/>
        <w:jc w:val="both"/>
      </w:pPr>
      <w:r w:rsidRPr="00FD6A64">
        <w:t>7. ГОУ-все</w:t>
      </w:r>
    </w:p>
    <w:p w:rsidR="009C7D07" w:rsidRDefault="009C7D07" w:rsidP="00326FA4">
      <w:pPr>
        <w:autoSpaceDE w:val="0"/>
        <w:autoSpaceDN w:val="0"/>
        <w:adjustRightInd w:val="0"/>
        <w:jc w:val="both"/>
        <w:rPr>
          <w:sz w:val="28"/>
          <w:szCs w:val="28"/>
        </w:rPr>
      </w:pPr>
    </w:p>
    <w:p w:rsidR="009C7D07" w:rsidRDefault="009C7D07" w:rsidP="00326FA4">
      <w:pPr>
        <w:autoSpaceDE w:val="0"/>
        <w:autoSpaceDN w:val="0"/>
        <w:adjustRightInd w:val="0"/>
        <w:jc w:val="both"/>
        <w:rPr>
          <w:sz w:val="28"/>
          <w:szCs w:val="28"/>
        </w:rPr>
      </w:pPr>
    </w:p>
    <w:p w:rsidR="009C7D07" w:rsidRDefault="009C7D07" w:rsidP="00326FA4">
      <w:pPr>
        <w:autoSpaceDE w:val="0"/>
        <w:autoSpaceDN w:val="0"/>
        <w:adjustRightInd w:val="0"/>
        <w:jc w:val="both"/>
        <w:rPr>
          <w:sz w:val="28"/>
          <w:szCs w:val="28"/>
        </w:rPr>
      </w:pPr>
    </w:p>
    <w:tbl>
      <w:tblPr>
        <w:tblW w:w="3930" w:type="dxa"/>
        <w:tblInd w:w="-106" w:type="dxa"/>
        <w:tblLayout w:type="fixed"/>
        <w:tblLook w:val="00A0"/>
      </w:tblPr>
      <w:tblGrid>
        <w:gridCol w:w="3930"/>
      </w:tblGrid>
      <w:tr w:rsidR="009C7D07">
        <w:trPr>
          <w:cantSplit/>
        </w:trPr>
        <w:tc>
          <w:tcPr>
            <w:tcW w:w="3930" w:type="dxa"/>
          </w:tcPr>
          <w:p w:rsidR="009C7D07" w:rsidRPr="00A77479" w:rsidRDefault="009C7D07" w:rsidP="00FA092B">
            <w:pPr>
              <w:tabs>
                <w:tab w:val="left" w:pos="6804"/>
              </w:tabs>
              <w:spacing w:before="120" w:after="120" w:line="240" w:lineRule="exact"/>
              <w:ind w:left="142"/>
              <w:rPr>
                <w:i/>
                <w:iCs/>
                <w:lang w:eastAsia="en-US"/>
              </w:rPr>
            </w:pPr>
            <w:r w:rsidRPr="00A77479">
              <w:rPr>
                <w:i/>
                <w:iCs/>
                <w:lang w:eastAsia="en-US"/>
              </w:rPr>
              <w:t>Заместитель руководителя департамента - начальник отдела профессионального образования</w:t>
            </w:r>
          </w:p>
          <w:p w:rsidR="009C7D07" w:rsidRPr="00A77479" w:rsidRDefault="009C7D07" w:rsidP="00FA092B">
            <w:pPr>
              <w:tabs>
                <w:tab w:val="left" w:pos="6804"/>
              </w:tabs>
              <w:spacing w:line="240" w:lineRule="exact"/>
              <w:ind w:left="142"/>
              <w:jc w:val="right"/>
              <w:rPr>
                <w:i/>
                <w:iCs/>
                <w:lang w:eastAsia="en-US"/>
              </w:rPr>
            </w:pPr>
            <w:r>
              <w:rPr>
                <w:i/>
                <w:iCs/>
                <w:lang w:eastAsia="en-US"/>
              </w:rPr>
              <w:t>С.Ю. Иванова</w:t>
            </w:r>
          </w:p>
          <w:p w:rsidR="009C7D07" w:rsidRDefault="009C7D07" w:rsidP="000945A4">
            <w:pPr>
              <w:tabs>
                <w:tab w:val="left" w:pos="360"/>
                <w:tab w:val="left" w:pos="540"/>
                <w:tab w:val="left" w:pos="720"/>
                <w:tab w:val="left" w:pos="1080"/>
              </w:tabs>
              <w:spacing w:before="120" w:line="200" w:lineRule="exact"/>
              <w:jc w:val="both"/>
              <w:rPr>
                <w:sz w:val="28"/>
                <w:szCs w:val="28"/>
                <w:lang w:eastAsia="ru-RU"/>
              </w:rPr>
            </w:pPr>
            <w:r>
              <w:rPr>
                <w:i/>
                <w:iCs/>
                <w:lang w:eastAsia="en-US"/>
              </w:rPr>
              <w:t xml:space="preserve">«    </w:t>
            </w:r>
            <w:r w:rsidRPr="00A77479">
              <w:rPr>
                <w:i/>
                <w:iCs/>
                <w:lang w:eastAsia="en-US"/>
              </w:rPr>
              <w:t xml:space="preserve">» </w:t>
            </w:r>
            <w:r>
              <w:rPr>
                <w:i/>
                <w:iCs/>
                <w:lang w:eastAsia="en-US"/>
              </w:rPr>
              <w:t xml:space="preserve">октября </w:t>
            </w:r>
            <w:r w:rsidRPr="00A77479">
              <w:rPr>
                <w:i/>
                <w:iCs/>
                <w:lang w:eastAsia="en-US"/>
              </w:rPr>
              <w:t>201</w:t>
            </w:r>
            <w:r>
              <w:rPr>
                <w:i/>
                <w:iCs/>
                <w:lang w:eastAsia="en-US"/>
              </w:rPr>
              <w:t>7</w:t>
            </w:r>
            <w:r w:rsidRPr="00A77479">
              <w:rPr>
                <w:i/>
                <w:iCs/>
                <w:lang w:eastAsia="en-US"/>
              </w:rPr>
              <w:t xml:space="preserve"> года</w:t>
            </w:r>
          </w:p>
          <w:p w:rsidR="009C7D07" w:rsidRDefault="009C7D07" w:rsidP="00201FB3">
            <w:pPr>
              <w:tabs>
                <w:tab w:val="left" w:pos="6804"/>
              </w:tabs>
              <w:spacing w:line="240" w:lineRule="exact"/>
              <w:ind w:left="142"/>
              <w:rPr>
                <w:i/>
                <w:iCs/>
                <w:lang w:eastAsia="en-US"/>
              </w:rPr>
            </w:pPr>
          </w:p>
        </w:tc>
      </w:tr>
      <w:tr w:rsidR="009C7D07">
        <w:trPr>
          <w:cantSplit/>
        </w:trPr>
        <w:tc>
          <w:tcPr>
            <w:tcW w:w="3930" w:type="dxa"/>
          </w:tcPr>
          <w:p w:rsidR="009C7D07" w:rsidRDefault="009C7D07" w:rsidP="00FA092B">
            <w:pPr>
              <w:tabs>
                <w:tab w:val="left" w:pos="6804"/>
              </w:tabs>
              <w:spacing w:before="120" w:after="120" w:line="240" w:lineRule="exact"/>
              <w:ind w:left="142"/>
              <w:rPr>
                <w:i/>
                <w:iCs/>
                <w:lang w:eastAsia="en-US"/>
              </w:rPr>
            </w:pPr>
            <w:r w:rsidRPr="00A77479">
              <w:rPr>
                <w:i/>
                <w:iCs/>
                <w:lang w:eastAsia="en-US"/>
              </w:rPr>
              <w:t xml:space="preserve">Начальник </w:t>
            </w:r>
            <w:r>
              <w:rPr>
                <w:i/>
                <w:iCs/>
                <w:lang w:eastAsia="en-US"/>
              </w:rPr>
              <w:t>отдела молодёжной политики, дополнительного образования и воспитания</w:t>
            </w:r>
          </w:p>
          <w:p w:rsidR="009C7D07" w:rsidRDefault="009C7D07" w:rsidP="00FA092B">
            <w:pPr>
              <w:tabs>
                <w:tab w:val="left" w:pos="6804"/>
              </w:tabs>
              <w:spacing w:line="240" w:lineRule="exact"/>
              <w:ind w:left="142"/>
              <w:jc w:val="right"/>
              <w:rPr>
                <w:i/>
                <w:iCs/>
                <w:lang w:eastAsia="en-US"/>
              </w:rPr>
            </w:pPr>
            <w:r>
              <w:rPr>
                <w:i/>
                <w:iCs/>
                <w:lang w:eastAsia="en-US"/>
              </w:rPr>
              <w:t xml:space="preserve">С.И. Михайлова </w:t>
            </w:r>
          </w:p>
          <w:p w:rsidR="009C7D07" w:rsidRPr="00A77479" w:rsidRDefault="009C7D07" w:rsidP="000945A4">
            <w:pPr>
              <w:tabs>
                <w:tab w:val="left" w:pos="6804"/>
              </w:tabs>
              <w:spacing w:before="120" w:line="240" w:lineRule="exact"/>
              <w:ind w:left="142"/>
              <w:rPr>
                <w:i/>
                <w:iCs/>
                <w:lang w:eastAsia="en-US"/>
              </w:rPr>
            </w:pPr>
            <w:r>
              <w:rPr>
                <w:i/>
                <w:iCs/>
                <w:lang w:eastAsia="en-US"/>
              </w:rPr>
              <w:t>«    » октября 2017 года</w:t>
            </w:r>
          </w:p>
        </w:tc>
      </w:tr>
      <w:tr w:rsidR="009C7D07">
        <w:trPr>
          <w:cantSplit/>
        </w:trPr>
        <w:tc>
          <w:tcPr>
            <w:tcW w:w="3930" w:type="dxa"/>
          </w:tcPr>
          <w:p w:rsidR="009C7D07" w:rsidRPr="00A77479" w:rsidRDefault="009C7D07" w:rsidP="00201FB3">
            <w:pPr>
              <w:tabs>
                <w:tab w:val="left" w:pos="6804"/>
              </w:tabs>
              <w:spacing w:before="120" w:after="120" w:line="240" w:lineRule="exact"/>
              <w:ind w:left="142"/>
              <w:rPr>
                <w:i/>
                <w:iCs/>
                <w:lang w:eastAsia="en-US"/>
              </w:rPr>
            </w:pPr>
            <w:r w:rsidRPr="00A77479">
              <w:rPr>
                <w:i/>
                <w:iCs/>
                <w:lang w:eastAsia="en-US"/>
              </w:rPr>
              <w:t xml:space="preserve">Начальник отдела правового и документационного обеспечения департамента </w:t>
            </w:r>
          </w:p>
          <w:p w:rsidR="009C7D07" w:rsidRPr="00672A37" w:rsidRDefault="009C7D07" w:rsidP="00FA092B">
            <w:pPr>
              <w:tabs>
                <w:tab w:val="left" w:pos="6804"/>
              </w:tabs>
              <w:spacing w:line="240" w:lineRule="exact"/>
              <w:ind w:left="142"/>
              <w:jc w:val="right"/>
              <w:rPr>
                <w:i/>
                <w:iCs/>
                <w:lang w:eastAsia="en-US"/>
              </w:rPr>
            </w:pPr>
            <w:r>
              <w:rPr>
                <w:i/>
                <w:iCs/>
                <w:lang w:eastAsia="en-US"/>
              </w:rPr>
              <w:t>Л.Г. Макарова</w:t>
            </w:r>
          </w:p>
          <w:p w:rsidR="009C7D07" w:rsidRPr="00A77479" w:rsidRDefault="009C7D07" w:rsidP="000945A4">
            <w:pPr>
              <w:tabs>
                <w:tab w:val="left" w:pos="6804"/>
              </w:tabs>
              <w:spacing w:before="120" w:line="240" w:lineRule="exact"/>
              <w:ind w:left="142"/>
              <w:rPr>
                <w:i/>
                <w:iCs/>
                <w:lang w:eastAsia="en-US"/>
              </w:rPr>
            </w:pPr>
            <w:r w:rsidRPr="00A77479">
              <w:t>«</w:t>
            </w:r>
            <w:r>
              <w:t xml:space="preserve">     </w:t>
            </w:r>
            <w:r w:rsidRPr="00A77479">
              <w:t xml:space="preserve">» </w:t>
            </w:r>
            <w:r>
              <w:rPr>
                <w:i/>
                <w:iCs/>
                <w:lang w:eastAsia="en-US"/>
              </w:rPr>
              <w:t xml:space="preserve">октября </w:t>
            </w:r>
            <w:r w:rsidRPr="00A77479">
              <w:rPr>
                <w:i/>
                <w:iCs/>
              </w:rPr>
              <w:t>201</w:t>
            </w:r>
            <w:r>
              <w:rPr>
                <w:i/>
                <w:iCs/>
              </w:rPr>
              <w:t>7</w:t>
            </w:r>
            <w:r w:rsidRPr="00A77479">
              <w:rPr>
                <w:i/>
                <w:iCs/>
              </w:rPr>
              <w:t xml:space="preserve"> года</w:t>
            </w:r>
          </w:p>
        </w:tc>
      </w:tr>
      <w:tr w:rsidR="009C7D07">
        <w:trPr>
          <w:cantSplit/>
        </w:trPr>
        <w:tc>
          <w:tcPr>
            <w:tcW w:w="3930" w:type="dxa"/>
          </w:tcPr>
          <w:p w:rsidR="009C7D07" w:rsidRDefault="009C7D07" w:rsidP="00201FB3">
            <w:pPr>
              <w:spacing w:before="120" w:line="240" w:lineRule="exact"/>
              <w:ind w:left="142"/>
              <w:rPr>
                <w:i/>
                <w:iCs/>
              </w:rPr>
            </w:pPr>
            <w:r>
              <w:rPr>
                <w:i/>
                <w:iCs/>
              </w:rPr>
              <w:t>Главный консультант отдела</w:t>
            </w:r>
          </w:p>
          <w:p w:rsidR="009C7D07" w:rsidRDefault="009C7D07" w:rsidP="00201FB3">
            <w:pPr>
              <w:spacing w:line="240" w:lineRule="exact"/>
              <w:ind w:left="142"/>
              <w:rPr>
                <w:i/>
                <w:iCs/>
              </w:rPr>
            </w:pPr>
            <w:r>
              <w:rPr>
                <w:i/>
                <w:iCs/>
              </w:rPr>
              <w:t xml:space="preserve">правового и документационного </w:t>
            </w:r>
          </w:p>
          <w:p w:rsidR="009C7D07" w:rsidRDefault="009C7D07" w:rsidP="00201FB3">
            <w:pPr>
              <w:spacing w:after="120" w:line="240" w:lineRule="exact"/>
              <w:ind w:left="142"/>
              <w:rPr>
                <w:i/>
                <w:iCs/>
              </w:rPr>
            </w:pPr>
            <w:r>
              <w:rPr>
                <w:i/>
                <w:iCs/>
              </w:rPr>
              <w:t>обеспечения департамента</w:t>
            </w:r>
          </w:p>
          <w:p w:rsidR="009C7D07" w:rsidRDefault="009C7D07" w:rsidP="00FA092B">
            <w:pPr>
              <w:spacing w:line="240" w:lineRule="exact"/>
              <w:ind w:left="142"/>
              <w:jc w:val="right"/>
              <w:rPr>
                <w:i/>
                <w:iCs/>
              </w:rPr>
            </w:pPr>
            <w:r w:rsidRPr="00FA3227">
              <w:rPr>
                <w:i/>
                <w:iCs/>
              </w:rPr>
              <w:t>Е.И. Веркина</w:t>
            </w:r>
          </w:p>
          <w:p w:rsidR="009C7D07" w:rsidRDefault="009C7D07" w:rsidP="000945A4">
            <w:pPr>
              <w:spacing w:before="120" w:line="240" w:lineRule="exact"/>
              <w:ind w:left="142"/>
              <w:rPr>
                <w:i/>
                <w:iCs/>
              </w:rPr>
            </w:pPr>
            <w:r>
              <w:rPr>
                <w:i/>
                <w:iCs/>
              </w:rPr>
              <w:t xml:space="preserve">«      » </w:t>
            </w:r>
            <w:r>
              <w:rPr>
                <w:i/>
                <w:iCs/>
                <w:lang w:eastAsia="en-US"/>
              </w:rPr>
              <w:t xml:space="preserve">октября </w:t>
            </w:r>
            <w:r>
              <w:rPr>
                <w:i/>
                <w:iCs/>
              </w:rPr>
              <w:t>2017 года</w:t>
            </w:r>
          </w:p>
          <w:p w:rsidR="009C7D07" w:rsidRDefault="009C7D07" w:rsidP="00201FB3">
            <w:pPr>
              <w:spacing w:line="240" w:lineRule="exact"/>
              <w:ind w:left="142"/>
              <w:rPr>
                <w:i/>
                <w:iCs/>
                <w:lang w:eastAsia="en-US"/>
              </w:rPr>
            </w:pPr>
          </w:p>
        </w:tc>
      </w:tr>
    </w:tbl>
    <w:p w:rsidR="009C7D07" w:rsidRDefault="009C7D07" w:rsidP="00326FA4">
      <w:pPr>
        <w:tabs>
          <w:tab w:val="left" w:pos="360"/>
          <w:tab w:val="left" w:pos="540"/>
          <w:tab w:val="left" w:pos="720"/>
          <w:tab w:val="left" w:pos="1080"/>
        </w:tabs>
        <w:spacing w:line="200" w:lineRule="exact"/>
        <w:jc w:val="both"/>
        <w:rPr>
          <w:sz w:val="28"/>
          <w:szCs w:val="28"/>
          <w:lang w:eastAsia="ru-RU"/>
        </w:rPr>
      </w:pPr>
    </w:p>
    <w:p w:rsidR="009C7D07" w:rsidRDefault="009C7D07" w:rsidP="00326FA4">
      <w:pPr>
        <w:tabs>
          <w:tab w:val="left" w:pos="360"/>
          <w:tab w:val="left" w:pos="540"/>
          <w:tab w:val="left" w:pos="720"/>
          <w:tab w:val="left" w:pos="1080"/>
        </w:tabs>
        <w:spacing w:line="200" w:lineRule="exact"/>
        <w:jc w:val="both"/>
        <w:rPr>
          <w:sz w:val="28"/>
          <w:szCs w:val="28"/>
          <w:lang w:eastAsia="ru-RU"/>
        </w:rPr>
      </w:pPr>
    </w:p>
    <w:p w:rsidR="009C7D07" w:rsidRDefault="009C7D07" w:rsidP="00326FA4">
      <w:pPr>
        <w:tabs>
          <w:tab w:val="left" w:pos="360"/>
          <w:tab w:val="left" w:pos="540"/>
          <w:tab w:val="left" w:pos="720"/>
          <w:tab w:val="left" w:pos="1080"/>
        </w:tabs>
        <w:spacing w:line="200" w:lineRule="exact"/>
        <w:jc w:val="both"/>
        <w:rPr>
          <w:sz w:val="28"/>
          <w:szCs w:val="28"/>
          <w:lang w:eastAsia="ru-RU"/>
        </w:rPr>
      </w:pPr>
    </w:p>
    <w:p w:rsidR="009C7D07" w:rsidRDefault="009C7D07" w:rsidP="00326FA4">
      <w:pPr>
        <w:tabs>
          <w:tab w:val="left" w:pos="360"/>
          <w:tab w:val="left" w:pos="540"/>
          <w:tab w:val="left" w:pos="720"/>
          <w:tab w:val="left" w:pos="1080"/>
        </w:tabs>
        <w:spacing w:line="200" w:lineRule="exact"/>
        <w:jc w:val="both"/>
        <w:rPr>
          <w:sz w:val="28"/>
          <w:szCs w:val="28"/>
          <w:lang w:eastAsia="ru-RU"/>
        </w:rPr>
      </w:pPr>
    </w:p>
    <w:p w:rsidR="009C7D07" w:rsidRDefault="009C7D07" w:rsidP="00326FA4">
      <w:pPr>
        <w:tabs>
          <w:tab w:val="left" w:pos="360"/>
          <w:tab w:val="left" w:pos="540"/>
          <w:tab w:val="left" w:pos="720"/>
          <w:tab w:val="left" w:pos="1080"/>
        </w:tabs>
        <w:spacing w:line="200" w:lineRule="exact"/>
        <w:jc w:val="both"/>
        <w:rPr>
          <w:sz w:val="28"/>
          <w:szCs w:val="28"/>
          <w:lang w:eastAsia="ru-RU"/>
        </w:rPr>
      </w:pPr>
    </w:p>
    <w:p w:rsidR="009C7D07" w:rsidRDefault="009C7D07" w:rsidP="00326FA4">
      <w:pPr>
        <w:tabs>
          <w:tab w:val="left" w:pos="360"/>
          <w:tab w:val="left" w:pos="540"/>
          <w:tab w:val="left" w:pos="720"/>
          <w:tab w:val="left" w:pos="1080"/>
        </w:tabs>
        <w:spacing w:line="200" w:lineRule="exact"/>
        <w:jc w:val="both"/>
        <w:rPr>
          <w:sz w:val="28"/>
          <w:szCs w:val="28"/>
          <w:lang w:eastAsia="ru-RU"/>
        </w:rPr>
      </w:pPr>
    </w:p>
    <w:p w:rsidR="009C7D07" w:rsidRDefault="009C7D07" w:rsidP="00326FA4">
      <w:pPr>
        <w:tabs>
          <w:tab w:val="left" w:pos="360"/>
          <w:tab w:val="left" w:pos="540"/>
          <w:tab w:val="left" w:pos="720"/>
          <w:tab w:val="left" w:pos="1080"/>
        </w:tabs>
        <w:spacing w:line="200" w:lineRule="exact"/>
        <w:jc w:val="both"/>
        <w:rPr>
          <w:sz w:val="28"/>
          <w:szCs w:val="28"/>
          <w:lang w:eastAsia="ru-RU"/>
        </w:rPr>
      </w:pPr>
    </w:p>
    <w:p w:rsidR="009C7D07" w:rsidRDefault="009C7D07" w:rsidP="00326FA4">
      <w:pPr>
        <w:tabs>
          <w:tab w:val="left" w:pos="360"/>
          <w:tab w:val="left" w:pos="540"/>
          <w:tab w:val="left" w:pos="720"/>
          <w:tab w:val="left" w:pos="1080"/>
        </w:tabs>
        <w:spacing w:line="200" w:lineRule="exact"/>
        <w:jc w:val="both"/>
        <w:rPr>
          <w:sz w:val="28"/>
          <w:szCs w:val="28"/>
          <w:lang w:eastAsia="ru-RU"/>
        </w:rPr>
      </w:pPr>
    </w:p>
    <w:p w:rsidR="009C7D07" w:rsidRDefault="009C7D07" w:rsidP="00326FA4">
      <w:pPr>
        <w:tabs>
          <w:tab w:val="left" w:pos="360"/>
          <w:tab w:val="left" w:pos="540"/>
          <w:tab w:val="left" w:pos="720"/>
          <w:tab w:val="left" w:pos="1080"/>
        </w:tabs>
        <w:spacing w:line="200" w:lineRule="exact"/>
        <w:jc w:val="both"/>
        <w:rPr>
          <w:sz w:val="28"/>
          <w:szCs w:val="28"/>
          <w:lang w:eastAsia="ru-RU"/>
        </w:rPr>
      </w:pPr>
    </w:p>
    <w:p w:rsidR="009C7D07" w:rsidRDefault="009C7D07">
      <w:pPr>
        <w:spacing w:after="200" w:line="276" w:lineRule="auto"/>
      </w:pPr>
    </w:p>
    <w:p w:rsidR="009C7D07" w:rsidRDefault="009C7D07">
      <w:pPr>
        <w:spacing w:after="200" w:line="276" w:lineRule="auto"/>
      </w:pPr>
    </w:p>
    <w:p w:rsidR="009C7D07" w:rsidRDefault="009C7D07">
      <w:pPr>
        <w:spacing w:after="200" w:line="276" w:lineRule="auto"/>
      </w:pPr>
    </w:p>
    <w:p w:rsidR="009C7D07" w:rsidRDefault="009C7D07">
      <w:pPr>
        <w:spacing w:after="200" w:line="276" w:lineRule="auto"/>
      </w:pPr>
    </w:p>
    <w:p w:rsidR="009C7D07" w:rsidRDefault="009C7D07">
      <w:pPr>
        <w:spacing w:after="200" w:line="276" w:lineRule="auto"/>
        <w:sectPr w:rsidR="009C7D07" w:rsidSect="00454E2D">
          <w:pgSz w:w="11906" w:h="16838"/>
          <w:pgMar w:top="567" w:right="567" w:bottom="1134" w:left="1985" w:header="709" w:footer="709" w:gutter="0"/>
          <w:cols w:space="708"/>
          <w:titlePg/>
          <w:docGrid w:linePitch="360"/>
        </w:sectPr>
      </w:pPr>
    </w:p>
    <w:p w:rsidR="009C7D07" w:rsidRPr="00FA092B" w:rsidRDefault="009C7D07" w:rsidP="00383AE2">
      <w:pPr>
        <w:pStyle w:val="BodyTextIndent"/>
        <w:spacing w:line="240" w:lineRule="exact"/>
        <w:ind w:left="5040" w:hanging="180"/>
        <w:outlineLvl w:val="0"/>
        <w:rPr>
          <w:rFonts w:ascii="Times New Roman" w:hAnsi="Times New Roman" w:cs="Times New Roman"/>
          <w:sz w:val="28"/>
          <w:szCs w:val="28"/>
        </w:rPr>
      </w:pPr>
      <w:r w:rsidRPr="00FA092B">
        <w:rPr>
          <w:rFonts w:ascii="Times New Roman" w:hAnsi="Times New Roman" w:cs="Times New Roman"/>
          <w:sz w:val="28"/>
          <w:szCs w:val="28"/>
        </w:rPr>
        <w:t>УТВЕРЖДЕНО</w:t>
      </w:r>
    </w:p>
    <w:p w:rsidR="009C7D07" w:rsidRPr="009F782C" w:rsidRDefault="009C7D07" w:rsidP="00383AE2">
      <w:pPr>
        <w:spacing w:line="240" w:lineRule="exact"/>
        <w:ind w:left="4860"/>
        <w:rPr>
          <w:sz w:val="28"/>
          <w:szCs w:val="28"/>
        </w:rPr>
      </w:pPr>
      <w:r w:rsidRPr="009F782C">
        <w:rPr>
          <w:sz w:val="28"/>
          <w:szCs w:val="28"/>
        </w:rPr>
        <w:t xml:space="preserve">приказом департамента образования и молодежной политики </w:t>
      </w:r>
    </w:p>
    <w:p w:rsidR="009C7D07" w:rsidRPr="009F782C" w:rsidRDefault="009C7D07" w:rsidP="00383AE2">
      <w:pPr>
        <w:spacing w:line="240" w:lineRule="exact"/>
        <w:ind w:left="4860"/>
        <w:outlineLvl w:val="0"/>
        <w:rPr>
          <w:sz w:val="28"/>
          <w:szCs w:val="28"/>
        </w:rPr>
      </w:pPr>
      <w:r w:rsidRPr="009F782C">
        <w:rPr>
          <w:sz w:val="28"/>
          <w:szCs w:val="28"/>
        </w:rPr>
        <w:t xml:space="preserve">Новгородской области </w:t>
      </w:r>
    </w:p>
    <w:p w:rsidR="009C7D07" w:rsidRPr="009F782C" w:rsidRDefault="009C7D07" w:rsidP="00383AE2">
      <w:pPr>
        <w:spacing w:before="120"/>
        <w:ind w:left="5040" w:hanging="180"/>
        <w:rPr>
          <w:sz w:val="28"/>
          <w:szCs w:val="28"/>
        </w:rPr>
      </w:pPr>
      <w:r>
        <w:rPr>
          <w:sz w:val="28"/>
          <w:szCs w:val="28"/>
        </w:rPr>
        <w:t xml:space="preserve">от 19.10.2017    № 1146                           </w:t>
      </w:r>
    </w:p>
    <w:p w:rsidR="009C7D07" w:rsidRPr="009F782C" w:rsidRDefault="009C7D07" w:rsidP="00DA401B">
      <w:pPr>
        <w:ind w:left="5220" w:hanging="179"/>
        <w:rPr>
          <w:sz w:val="28"/>
          <w:szCs w:val="28"/>
        </w:rPr>
      </w:pPr>
    </w:p>
    <w:p w:rsidR="009C7D07" w:rsidRDefault="009C7D07" w:rsidP="00DA401B">
      <w:pPr>
        <w:tabs>
          <w:tab w:val="left" w:pos="180"/>
        </w:tabs>
        <w:ind w:left="360"/>
        <w:jc w:val="center"/>
        <w:rPr>
          <w:b/>
          <w:bCs/>
          <w:sz w:val="28"/>
          <w:szCs w:val="28"/>
        </w:rPr>
      </w:pPr>
    </w:p>
    <w:p w:rsidR="009C7D07" w:rsidRDefault="009C7D07" w:rsidP="00DA401B">
      <w:pPr>
        <w:tabs>
          <w:tab w:val="left" w:pos="180"/>
        </w:tabs>
        <w:ind w:left="360"/>
        <w:jc w:val="center"/>
        <w:rPr>
          <w:b/>
          <w:bCs/>
          <w:sz w:val="28"/>
          <w:szCs w:val="28"/>
        </w:rPr>
      </w:pPr>
    </w:p>
    <w:p w:rsidR="009C7D07" w:rsidRPr="007D1C85" w:rsidRDefault="009C7D07" w:rsidP="000945A4">
      <w:pPr>
        <w:tabs>
          <w:tab w:val="left" w:pos="180"/>
        </w:tabs>
        <w:ind w:firstLine="181"/>
        <w:jc w:val="center"/>
        <w:rPr>
          <w:b/>
          <w:bCs/>
          <w:sz w:val="28"/>
          <w:szCs w:val="28"/>
        </w:rPr>
      </w:pPr>
      <w:r w:rsidRPr="007D1C85">
        <w:rPr>
          <w:b/>
          <w:bCs/>
          <w:sz w:val="28"/>
          <w:szCs w:val="28"/>
        </w:rPr>
        <w:t xml:space="preserve">ПОЛОЖЕНИЕ </w:t>
      </w:r>
    </w:p>
    <w:p w:rsidR="009C7D07" w:rsidRPr="007D1C85" w:rsidRDefault="009C7D07" w:rsidP="002E314D">
      <w:pPr>
        <w:tabs>
          <w:tab w:val="left" w:pos="-2880"/>
        </w:tabs>
        <w:ind w:firstLine="181"/>
        <w:jc w:val="center"/>
        <w:rPr>
          <w:b/>
          <w:bCs/>
          <w:sz w:val="28"/>
          <w:szCs w:val="28"/>
        </w:rPr>
      </w:pPr>
      <w:r w:rsidRPr="007D1C85">
        <w:rPr>
          <w:b/>
          <w:bCs/>
          <w:sz w:val="28"/>
          <w:szCs w:val="28"/>
        </w:rPr>
        <w:t>об облас</w:t>
      </w:r>
      <w:r>
        <w:rPr>
          <w:b/>
          <w:bCs/>
          <w:sz w:val="28"/>
          <w:szCs w:val="28"/>
        </w:rPr>
        <w:t>тном конкурсе «Ай да парень!»</w:t>
      </w:r>
    </w:p>
    <w:p w:rsidR="009C7D07" w:rsidRPr="007D1C85" w:rsidRDefault="009C7D07" w:rsidP="000945A4">
      <w:pPr>
        <w:tabs>
          <w:tab w:val="left" w:pos="180"/>
        </w:tabs>
        <w:ind w:firstLine="181"/>
        <w:jc w:val="both"/>
        <w:rPr>
          <w:b/>
          <w:bCs/>
          <w:sz w:val="28"/>
          <w:szCs w:val="28"/>
        </w:rPr>
      </w:pPr>
    </w:p>
    <w:p w:rsidR="009C7D07" w:rsidRPr="00F51EA9" w:rsidRDefault="009C7D07" w:rsidP="00F51EA9">
      <w:pPr>
        <w:tabs>
          <w:tab w:val="left" w:pos="0"/>
        </w:tabs>
        <w:ind w:firstLine="709"/>
        <w:rPr>
          <w:b/>
          <w:bCs/>
          <w:sz w:val="28"/>
          <w:szCs w:val="28"/>
        </w:rPr>
      </w:pPr>
      <w:r w:rsidRPr="00F51EA9">
        <w:rPr>
          <w:b/>
          <w:bCs/>
          <w:sz w:val="28"/>
          <w:szCs w:val="28"/>
        </w:rPr>
        <w:t>1. Общие положения</w:t>
      </w:r>
    </w:p>
    <w:p w:rsidR="009C7D07" w:rsidRDefault="009C7D07" w:rsidP="00F51EA9">
      <w:pPr>
        <w:widowControl w:val="0"/>
        <w:autoSpaceDE w:val="0"/>
        <w:autoSpaceDN w:val="0"/>
        <w:adjustRightInd w:val="0"/>
        <w:jc w:val="both"/>
        <w:rPr>
          <w:color w:val="000000"/>
          <w:spacing w:val="-1"/>
          <w:sz w:val="28"/>
          <w:szCs w:val="28"/>
        </w:rPr>
      </w:pPr>
      <w:r>
        <w:rPr>
          <w:sz w:val="28"/>
          <w:szCs w:val="28"/>
        </w:rPr>
        <w:tab/>
        <w:t>1.1. Областной конкурс «Ай</w:t>
      </w:r>
      <w:r w:rsidRPr="00F51EA9">
        <w:rPr>
          <w:sz w:val="28"/>
          <w:szCs w:val="28"/>
        </w:rPr>
        <w:t xml:space="preserve"> да парень!» проводится в соответствии с </w:t>
      </w:r>
      <w:r w:rsidRPr="00313ABD">
        <w:rPr>
          <w:color w:val="000000"/>
          <w:spacing w:val="-1"/>
          <w:sz w:val="28"/>
          <w:szCs w:val="28"/>
        </w:rPr>
        <w:t>график</w:t>
      </w:r>
      <w:r>
        <w:rPr>
          <w:color w:val="000000"/>
          <w:spacing w:val="-1"/>
          <w:sz w:val="28"/>
          <w:szCs w:val="28"/>
        </w:rPr>
        <w:t>ом</w:t>
      </w:r>
      <w:r w:rsidRPr="00313ABD">
        <w:rPr>
          <w:color w:val="000000"/>
          <w:spacing w:val="-1"/>
          <w:sz w:val="28"/>
          <w:szCs w:val="28"/>
        </w:rPr>
        <w:t xml:space="preserve"> проведения областных мероприятий в 2017 году</w:t>
      </w:r>
      <w:r>
        <w:rPr>
          <w:color w:val="000000"/>
          <w:spacing w:val="-1"/>
          <w:sz w:val="28"/>
          <w:szCs w:val="28"/>
        </w:rPr>
        <w:t>, утвержденным приказом депар</w:t>
      </w:r>
      <w:r w:rsidRPr="00313ABD">
        <w:rPr>
          <w:color w:val="000000"/>
          <w:spacing w:val="-1"/>
          <w:sz w:val="28"/>
          <w:szCs w:val="28"/>
        </w:rPr>
        <w:t xml:space="preserve">тамента образования и молодежной политики Новгородской области от </w:t>
      </w:r>
      <w:r>
        <w:rPr>
          <w:color w:val="000000"/>
          <w:spacing w:val="-1"/>
          <w:sz w:val="28"/>
          <w:szCs w:val="28"/>
        </w:rPr>
        <w:t>30.12.2017 № 1271.</w:t>
      </w:r>
    </w:p>
    <w:p w:rsidR="009C7D07" w:rsidRPr="00F51EA9" w:rsidRDefault="009C7D07" w:rsidP="00F51EA9">
      <w:pPr>
        <w:widowControl w:val="0"/>
        <w:autoSpaceDE w:val="0"/>
        <w:autoSpaceDN w:val="0"/>
        <w:adjustRightInd w:val="0"/>
        <w:jc w:val="both"/>
        <w:rPr>
          <w:sz w:val="28"/>
          <w:szCs w:val="28"/>
        </w:rPr>
      </w:pPr>
      <w:r w:rsidRPr="00F51EA9">
        <w:rPr>
          <w:sz w:val="28"/>
          <w:szCs w:val="28"/>
          <w:lang w:eastAsia="en-US"/>
        </w:rPr>
        <w:tab/>
      </w:r>
      <w:r w:rsidRPr="00F51EA9">
        <w:rPr>
          <w:b/>
          <w:bCs/>
          <w:sz w:val="28"/>
          <w:szCs w:val="28"/>
        </w:rPr>
        <w:t>2. Цель и задачи конкурса</w:t>
      </w:r>
    </w:p>
    <w:p w:rsidR="009C7D07" w:rsidRPr="00F51EA9" w:rsidRDefault="009C7D07" w:rsidP="00F51EA9">
      <w:pPr>
        <w:widowControl w:val="0"/>
        <w:autoSpaceDE w:val="0"/>
        <w:autoSpaceDN w:val="0"/>
        <w:adjustRightInd w:val="0"/>
        <w:ind w:firstLine="708"/>
        <w:jc w:val="both"/>
        <w:rPr>
          <w:sz w:val="28"/>
          <w:szCs w:val="28"/>
        </w:rPr>
      </w:pPr>
      <w:r w:rsidRPr="00F51EA9">
        <w:rPr>
          <w:sz w:val="28"/>
          <w:szCs w:val="28"/>
        </w:rPr>
        <w:t>2.1. Цель конкурса:</w:t>
      </w:r>
    </w:p>
    <w:p w:rsidR="009C7D07" w:rsidRPr="00F51EA9" w:rsidRDefault="009C7D07" w:rsidP="00F51EA9">
      <w:pPr>
        <w:ind w:firstLine="709"/>
        <w:jc w:val="both"/>
        <w:rPr>
          <w:sz w:val="28"/>
          <w:szCs w:val="28"/>
        </w:rPr>
      </w:pPr>
      <w:r w:rsidRPr="00F51EA9">
        <w:rPr>
          <w:sz w:val="28"/>
          <w:szCs w:val="28"/>
          <w:shd w:val="clear" w:color="auto" w:fill="FFFFFF"/>
        </w:rPr>
        <w:t>формирование у молодежи позитивной мотивации к службе в рядах Вооруженных Сил Российской Федерации.</w:t>
      </w:r>
    </w:p>
    <w:p w:rsidR="009C7D07" w:rsidRPr="00F51EA9" w:rsidRDefault="009C7D07" w:rsidP="00F51EA9">
      <w:pPr>
        <w:ind w:firstLine="709"/>
        <w:jc w:val="both"/>
        <w:rPr>
          <w:sz w:val="28"/>
          <w:szCs w:val="28"/>
        </w:rPr>
      </w:pPr>
      <w:r w:rsidRPr="00F51EA9">
        <w:rPr>
          <w:sz w:val="28"/>
          <w:szCs w:val="28"/>
        </w:rPr>
        <w:t>2.2. Задачи конкурса:</w:t>
      </w:r>
    </w:p>
    <w:p w:rsidR="009C7D07" w:rsidRPr="00F51EA9" w:rsidRDefault="009C7D07" w:rsidP="00F51EA9">
      <w:pPr>
        <w:ind w:firstLine="709"/>
        <w:jc w:val="both"/>
        <w:rPr>
          <w:sz w:val="28"/>
          <w:szCs w:val="28"/>
        </w:rPr>
      </w:pPr>
      <w:r w:rsidRPr="00F51EA9">
        <w:rPr>
          <w:sz w:val="28"/>
          <w:szCs w:val="28"/>
        </w:rPr>
        <w:t>популяризация среди молодежи профессии военнослужащего;</w:t>
      </w:r>
    </w:p>
    <w:p w:rsidR="009C7D07" w:rsidRPr="00F51EA9" w:rsidRDefault="009C7D07" w:rsidP="00F51EA9">
      <w:pPr>
        <w:ind w:firstLine="709"/>
        <w:jc w:val="both"/>
        <w:rPr>
          <w:sz w:val="28"/>
          <w:szCs w:val="28"/>
        </w:rPr>
      </w:pPr>
      <w:r>
        <w:rPr>
          <w:sz w:val="28"/>
          <w:szCs w:val="28"/>
        </w:rPr>
        <w:t xml:space="preserve">формирование и </w:t>
      </w:r>
      <w:r w:rsidRPr="00F51EA9">
        <w:rPr>
          <w:sz w:val="28"/>
          <w:szCs w:val="28"/>
        </w:rPr>
        <w:t xml:space="preserve">развитие </w:t>
      </w:r>
      <w:r>
        <w:rPr>
          <w:sz w:val="28"/>
          <w:szCs w:val="28"/>
        </w:rPr>
        <w:t xml:space="preserve">у молодежи </w:t>
      </w:r>
      <w:r w:rsidRPr="00F51EA9">
        <w:rPr>
          <w:sz w:val="28"/>
          <w:szCs w:val="28"/>
        </w:rPr>
        <w:t>творческих способностей и нравственных качеств</w:t>
      </w:r>
      <w:r>
        <w:rPr>
          <w:sz w:val="28"/>
          <w:szCs w:val="28"/>
        </w:rPr>
        <w:t>:</w:t>
      </w:r>
      <w:r w:rsidRPr="00F51EA9">
        <w:rPr>
          <w:sz w:val="28"/>
          <w:szCs w:val="28"/>
        </w:rPr>
        <w:t xml:space="preserve"> чести, долга, справедливости, дружелюбия;</w:t>
      </w:r>
    </w:p>
    <w:p w:rsidR="009C7D07" w:rsidRPr="00F51EA9" w:rsidRDefault="009C7D07" w:rsidP="00F51EA9">
      <w:pPr>
        <w:ind w:firstLine="709"/>
        <w:jc w:val="both"/>
        <w:rPr>
          <w:sz w:val="28"/>
          <w:szCs w:val="28"/>
        </w:rPr>
      </w:pPr>
      <w:r w:rsidRPr="00F51EA9">
        <w:rPr>
          <w:sz w:val="28"/>
          <w:szCs w:val="28"/>
        </w:rPr>
        <w:t>воспитание у молодежи чувства гордости за свое Отечество, уважения к историческому прошлому и национальным традициям России;</w:t>
      </w:r>
    </w:p>
    <w:p w:rsidR="009C7D07" w:rsidRPr="00F51EA9" w:rsidRDefault="009C7D07" w:rsidP="00F51EA9">
      <w:pPr>
        <w:tabs>
          <w:tab w:val="left" w:pos="-6840"/>
        </w:tabs>
        <w:ind w:firstLine="720"/>
        <w:jc w:val="both"/>
        <w:rPr>
          <w:b/>
          <w:bCs/>
          <w:sz w:val="28"/>
          <w:szCs w:val="28"/>
        </w:rPr>
      </w:pPr>
      <w:r w:rsidRPr="00F51EA9">
        <w:rPr>
          <w:sz w:val="28"/>
          <w:szCs w:val="28"/>
        </w:rPr>
        <w:t>формирование у молодежи готовности к защите интересов Российской Федерации.</w:t>
      </w:r>
    </w:p>
    <w:p w:rsidR="009C7D07" w:rsidRPr="00F51EA9" w:rsidRDefault="009C7D07" w:rsidP="00F51EA9">
      <w:pPr>
        <w:tabs>
          <w:tab w:val="left" w:pos="0"/>
        </w:tabs>
        <w:ind w:firstLine="709"/>
        <w:rPr>
          <w:b/>
          <w:bCs/>
          <w:sz w:val="28"/>
          <w:szCs w:val="28"/>
        </w:rPr>
      </w:pPr>
      <w:r w:rsidRPr="00F51EA9">
        <w:rPr>
          <w:b/>
          <w:bCs/>
          <w:sz w:val="28"/>
          <w:szCs w:val="28"/>
        </w:rPr>
        <w:t>3. Организация конкурса</w:t>
      </w:r>
    </w:p>
    <w:p w:rsidR="009C7D07" w:rsidRPr="00F51EA9" w:rsidRDefault="009C7D07" w:rsidP="00F51EA9">
      <w:pPr>
        <w:tabs>
          <w:tab w:val="left" w:pos="0"/>
        </w:tabs>
        <w:ind w:firstLine="709"/>
        <w:jc w:val="both"/>
        <w:rPr>
          <w:sz w:val="28"/>
          <w:szCs w:val="28"/>
        </w:rPr>
      </w:pPr>
      <w:r w:rsidRPr="00F51EA9">
        <w:rPr>
          <w:sz w:val="28"/>
          <w:szCs w:val="28"/>
        </w:rPr>
        <w:t>3.1. Учредителем конкурса является департамент образования и молодёжной политики Новгородской области (далее департамент).</w:t>
      </w:r>
    </w:p>
    <w:p w:rsidR="009C7D07" w:rsidRPr="00F51EA9" w:rsidRDefault="009C7D07" w:rsidP="00F51EA9">
      <w:pPr>
        <w:tabs>
          <w:tab w:val="left" w:pos="0"/>
        </w:tabs>
        <w:ind w:firstLine="709"/>
        <w:jc w:val="both"/>
        <w:rPr>
          <w:sz w:val="28"/>
          <w:szCs w:val="28"/>
        </w:rPr>
      </w:pPr>
      <w:r>
        <w:rPr>
          <w:sz w:val="28"/>
          <w:szCs w:val="28"/>
        </w:rPr>
        <w:t>3.2. Организатор</w:t>
      </w:r>
      <w:r w:rsidRPr="00F51EA9">
        <w:rPr>
          <w:sz w:val="28"/>
          <w:szCs w:val="28"/>
        </w:rPr>
        <w:t xml:space="preserve"> конкурса:</w:t>
      </w:r>
    </w:p>
    <w:p w:rsidR="009C7D07" w:rsidRPr="00F51EA9" w:rsidRDefault="009C7D07" w:rsidP="00F51EA9">
      <w:pPr>
        <w:tabs>
          <w:tab w:val="left" w:pos="0"/>
        </w:tabs>
        <w:ind w:firstLine="709"/>
        <w:jc w:val="both"/>
        <w:rPr>
          <w:sz w:val="28"/>
          <w:szCs w:val="28"/>
        </w:rPr>
      </w:pPr>
      <w:r w:rsidRPr="00F51EA9">
        <w:rPr>
          <w:sz w:val="28"/>
          <w:szCs w:val="28"/>
        </w:rPr>
        <w:t>областное автономное учреждение «Дом молодёжи, региональный центр военно-патриотического воспитания и подготовки граждан (молодёжи) к военной службе» (далее ОАУ «Дом молодёжи, центр подготовки граждан к военной службе»).</w:t>
      </w:r>
    </w:p>
    <w:p w:rsidR="009C7D07" w:rsidRPr="00F51EA9" w:rsidRDefault="009C7D07" w:rsidP="00F51EA9">
      <w:pPr>
        <w:tabs>
          <w:tab w:val="left" w:pos="0"/>
        </w:tabs>
        <w:ind w:firstLine="709"/>
        <w:rPr>
          <w:b/>
          <w:bCs/>
          <w:sz w:val="28"/>
          <w:szCs w:val="28"/>
        </w:rPr>
      </w:pPr>
      <w:r w:rsidRPr="00F51EA9">
        <w:rPr>
          <w:b/>
          <w:bCs/>
          <w:sz w:val="28"/>
          <w:szCs w:val="28"/>
        </w:rPr>
        <w:t>4. Участники конкурса</w:t>
      </w:r>
    </w:p>
    <w:p w:rsidR="009C7D07" w:rsidRPr="00F51EA9" w:rsidRDefault="009C7D07" w:rsidP="00F51EA9">
      <w:pPr>
        <w:ind w:firstLine="709"/>
        <w:jc w:val="both"/>
        <w:rPr>
          <w:sz w:val="28"/>
          <w:szCs w:val="28"/>
        </w:rPr>
      </w:pPr>
      <w:r w:rsidRPr="00F51EA9">
        <w:rPr>
          <w:sz w:val="28"/>
          <w:szCs w:val="28"/>
        </w:rPr>
        <w:t xml:space="preserve">4.1. Участники конкурса: юноши в возрасте от 15 до 17 лет (включительно), являющиеся членами военно-патриотических клубов, по одному представителю от каждого муниципального района, городского округа Великий Новгород. </w:t>
      </w:r>
      <w:r>
        <w:rPr>
          <w:sz w:val="28"/>
          <w:szCs w:val="28"/>
        </w:rPr>
        <w:t>По согласованию с организатором конкурса в</w:t>
      </w:r>
      <w:r w:rsidRPr="00F51EA9">
        <w:rPr>
          <w:sz w:val="28"/>
          <w:szCs w:val="28"/>
        </w:rPr>
        <w:t xml:space="preserve">озможно расширение числа представителей от </w:t>
      </w:r>
      <w:r>
        <w:rPr>
          <w:sz w:val="28"/>
          <w:szCs w:val="28"/>
        </w:rPr>
        <w:t>муниципального района</w:t>
      </w:r>
      <w:r w:rsidRPr="00F51EA9">
        <w:rPr>
          <w:sz w:val="28"/>
          <w:szCs w:val="28"/>
        </w:rPr>
        <w:t>, городского округа за счёт квоты муниципальных районов и городского округа, не представивших заявки на участие в конкурсе.</w:t>
      </w:r>
    </w:p>
    <w:p w:rsidR="009C7D07" w:rsidRPr="00F51EA9" w:rsidRDefault="009C7D07" w:rsidP="00F51EA9">
      <w:pPr>
        <w:tabs>
          <w:tab w:val="left" w:pos="0"/>
        </w:tabs>
        <w:ind w:firstLine="709"/>
        <w:jc w:val="both"/>
        <w:rPr>
          <w:sz w:val="28"/>
          <w:szCs w:val="28"/>
        </w:rPr>
      </w:pPr>
      <w:r>
        <w:rPr>
          <w:sz w:val="28"/>
          <w:szCs w:val="28"/>
        </w:rPr>
        <w:t>4.2. Участника конкурса сопровождает</w:t>
      </w:r>
      <w:r w:rsidRPr="00F51EA9">
        <w:rPr>
          <w:sz w:val="28"/>
          <w:szCs w:val="28"/>
        </w:rPr>
        <w:t xml:space="preserve"> группа поддержки в количестве 10 -15 человек. </w:t>
      </w:r>
    </w:p>
    <w:p w:rsidR="009C7D07" w:rsidRPr="00F51EA9" w:rsidRDefault="009C7D07" w:rsidP="00F51EA9">
      <w:pPr>
        <w:tabs>
          <w:tab w:val="left" w:pos="0"/>
        </w:tabs>
        <w:ind w:firstLine="709"/>
        <w:jc w:val="both"/>
        <w:rPr>
          <w:sz w:val="28"/>
          <w:szCs w:val="28"/>
        </w:rPr>
      </w:pPr>
      <w:r w:rsidRPr="00F51EA9">
        <w:rPr>
          <w:sz w:val="28"/>
          <w:szCs w:val="28"/>
        </w:rPr>
        <w:t xml:space="preserve">Форма одежды участников конкурса и группы поддержки </w:t>
      </w:r>
      <w:r>
        <w:rPr>
          <w:sz w:val="28"/>
          <w:szCs w:val="28"/>
        </w:rPr>
        <w:t xml:space="preserve">- </w:t>
      </w:r>
      <w:r w:rsidRPr="00F51EA9">
        <w:rPr>
          <w:sz w:val="28"/>
          <w:szCs w:val="28"/>
        </w:rPr>
        <w:t>военизированная, соответствующая принятой в военно-патриотическом клубе.</w:t>
      </w:r>
    </w:p>
    <w:p w:rsidR="009C7D07" w:rsidRPr="00F51EA9" w:rsidRDefault="009C7D07" w:rsidP="00F51EA9">
      <w:pPr>
        <w:tabs>
          <w:tab w:val="left" w:pos="0"/>
        </w:tabs>
        <w:ind w:firstLine="709"/>
        <w:rPr>
          <w:b/>
          <w:bCs/>
          <w:sz w:val="28"/>
          <w:szCs w:val="28"/>
        </w:rPr>
      </w:pPr>
      <w:r w:rsidRPr="00F51EA9">
        <w:rPr>
          <w:b/>
          <w:bCs/>
          <w:sz w:val="28"/>
          <w:szCs w:val="28"/>
        </w:rPr>
        <w:t>5. Порядок, сроки и место проведения конкурса</w:t>
      </w:r>
    </w:p>
    <w:p w:rsidR="009C7D07" w:rsidRPr="00F51EA9" w:rsidRDefault="009C7D07" w:rsidP="00F51EA9">
      <w:pPr>
        <w:tabs>
          <w:tab w:val="left" w:pos="0"/>
        </w:tabs>
        <w:ind w:firstLine="709"/>
        <w:jc w:val="both"/>
        <w:rPr>
          <w:sz w:val="28"/>
          <w:szCs w:val="28"/>
        </w:rPr>
      </w:pPr>
      <w:r w:rsidRPr="00F51EA9">
        <w:rPr>
          <w:sz w:val="28"/>
          <w:szCs w:val="28"/>
        </w:rPr>
        <w:t>5.1. Конкурс проводится 17 ноября 2017 года, начало конкурса в 11.30, место проведения: ул. Большая Санкт-Петербургская, д. 44, Великий Новгород, ОАУ «Дом молодёжи, центр подготовки граждан к военной службе»</w:t>
      </w:r>
      <w:r>
        <w:rPr>
          <w:sz w:val="28"/>
          <w:szCs w:val="28"/>
        </w:rPr>
        <w:t>.</w:t>
      </w:r>
    </w:p>
    <w:p w:rsidR="009C7D07" w:rsidRPr="00F51EA9" w:rsidRDefault="009C7D07" w:rsidP="00F51EA9">
      <w:pPr>
        <w:tabs>
          <w:tab w:val="left" w:pos="0"/>
        </w:tabs>
        <w:ind w:firstLine="709"/>
        <w:jc w:val="both"/>
        <w:rPr>
          <w:sz w:val="28"/>
          <w:szCs w:val="28"/>
        </w:rPr>
      </w:pPr>
      <w:r>
        <w:rPr>
          <w:sz w:val="28"/>
          <w:szCs w:val="28"/>
        </w:rPr>
        <w:t>5.2 З</w:t>
      </w:r>
      <w:r w:rsidRPr="00F51EA9">
        <w:rPr>
          <w:sz w:val="28"/>
          <w:szCs w:val="28"/>
        </w:rPr>
        <w:t>адания для участников</w:t>
      </w:r>
      <w:r>
        <w:rPr>
          <w:sz w:val="28"/>
          <w:szCs w:val="28"/>
        </w:rPr>
        <w:t xml:space="preserve"> конкурса</w:t>
      </w:r>
      <w:r w:rsidRPr="00F51EA9">
        <w:rPr>
          <w:sz w:val="28"/>
          <w:szCs w:val="28"/>
        </w:rPr>
        <w:t>:</w:t>
      </w:r>
    </w:p>
    <w:p w:rsidR="009C7D07" w:rsidRPr="00F51EA9" w:rsidRDefault="009C7D07" w:rsidP="00F51EA9">
      <w:pPr>
        <w:tabs>
          <w:tab w:val="left" w:pos="0"/>
          <w:tab w:val="num" w:pos="1260"/>
        </w:tabs>
        <w:ind w:firstLine="709"/>
        <w:jc w:val="both"/>
        <w:rPr>
          <w:b/>
          <w:bCs/>
          <w:sz w:val="28"/>
          <w:szCs w:val="28"/>
        </w:rPr>
      </w:pPr>
      <w:r w:rsidRPr="00F51EA9">
        <w:rPr>
          <w:b/>
          <w:bCs/>
          <w:sz w:val="28"/>
          <w:szCs w:val="28"/>
        </w:rPr>
        <w:t xml:space="preserve">«Я – будущий защитник Отечества» </w:t>
      </w:r>
    </w:p>
    <w:p w:rsidR="009C7D07" w:rsidRPr="00F51EA9" w:rsidRDefault="009C7D07" w:rsidP="00F51EA9">
      <w:pPr>
        <w:tabs>
          <w:tab w:val="left" w:pos="0"/>
        </w:tabs>
        <w:ind w:firstLine="709"/>
        <w:jc w:val="both"/>
        <w:rPr>
          <w:sz w:val="28"/>
          <w:szCs w:val="28"/>
        </w:rPr>
      </w:pPr>
      <w:r>
        <w:rPr>
          <w:sz w:val="28"/>
          <w:szCs w:val="28"/>
        </w:rPr>
        <w:t>Краткое представление</w:t>
      </w:r>
      <w:r w:rsidRPr="00F51EA9">
        <w:rPr>
          <w:sz w:val="28"/>
          <w:szCs w:val="28"/>
        </w:rPr>
        <w:t xml:space="preserve"> </w:t>
      </w:r>
      <w:r>
        <w:rPr>
          <w:sz w:val="28"/>
          <w:szCs w:val="28"/>
        </w:rPr>
        <w:t>в произвольной</w:t>
      </w:r>
      <w:r w:rsidRPr="00F51EA9">
        <w:rPr>
          <w:sz w:val="28"/>
          <w:szCs w:val="28"/>
        </w:rPr>
        <w:t xml:space="preserve"> форме </w:t>
      </w:r>
      <w:r>
        <w:rPr>
          <w:sz w:val="28"/>
          <w:szCs w:val="28"/>
        </w:rPr>
        <w:t>себя и своего</w:t>
      </w:r>
      <w:r w:rsidRPr="00F51EA9">
        <w:rPr>
          <w:sz w:val="28"/>
          <w:szCs w:val="28"/>
        </w:rPr>
        <w:t xml:space="preserve"> военно-патриотиче</w:t>
      </w:r>
      <w:r>
        <w:rPr>
          <w:sz w:val="28"/>
          <w:szCs w:val="28"/>
        </w:rPr>
        <w:t>ского</w:t>
      </w:r>
      <w:r w:rsidRPr="00F51EA9">
        <w:rPr>
          <w:sz w:val="28"/>
          <w:szCs w:val="28"/>
        </w:rPr>
        <w:t xml:space="preserve"> </w:t>
      </w:r>
      <w:r>
        <w:rPr>
          <w:sz w:val="28"/>
          <w:szCs w:val="28"/>
        </w:rPr>
        <w:t>клуба</w:t>
      </w:r>
      <w:r w:rsidRPr="00F51EA9">
        <w:rPr>
          <w:sz w:val="28"/>
          <w:szCs w:val="28"/>
        </w:rPr>
        <w:t xml:space="preserve">. Время </w:t>
      </w:r>
      <w:r>
        <w:rPr>
          <w:sz w:val="28"/>
          <w:szCs w:val="28"/>
        </w:rPr>
        <w:t xml:space="preserve">представления - </w:t>
      </w:r>
      <w:r w:rsidRPr="00F51EA9">
        <w:rPr>
          <w:sz w:val="28"/>
          <w:szCs w:val="28"/>
        </w:rPr>
        <w:t>не более 2 минут</w:t>
      </w:r>
      <w:r>
        <w:rPr>
          <w:sz w:val="28"/>
          <w:szCs w:val="28"/>
        </w:rPr>
        <w:t>.</w:t>
      </w:r>
      <w:r w:rsidRPr="00F51EA9">
        <w:rPr>
          <w:sz w:val="28"/>
          <w:szCs w:val="28"/>
        </w:rPr>
        <w:t xml:space="preserve"> </w:t>
      </w:r>
      <w:r>
        <w:rPr>
          <w:sz w:val="28"/>
          <w:szCs w:val="28"/>
        </w:rPr>
        <w:t xml:space="preserve">Возможно </w:t>
      </w:r>
      <w:r w:rsidRPr="00F51EA9">
        <w:rPr>
          <w:sz w:val="28"/>
          <w:szCs w:val="28"/>
        </w:rPr>
        <w:t>и</w:t>
      </w:r>
      <w:r>
        <w:rPr>
          <w:sz w:val="28"/>
          <w:szCs w:val="28"/>
        </w:rPr>
        <w:t>спользование презентаций, фото</w:t>
      </w:r>
      <w:r w:rsidRPr="00F51EA9">
        <w:rPr>
          <w:sz w:val="28"/>
          <w:szCs w:val="28"/>
        </w:rPr>
        <w:t xml:space="preserve"> и видеоматериалов, музыкального с</w:t>
      </w:r>
      <w:r>
        <w:rPr>
          <w:sz w:val="28"/>
          <w:szCs w:val="28"/>
        </w:rPr>
        <w:t>опровождения, помощи</w:t>
      </w:r>
      <w:r w:rsidRPr="00F51EA9">
        <w:rPr>
          <w:sz w:val="28"/>
          <w:szCs w:val="28"/>
        </w:rPr>
        <w:t xml:space="preserve"> группы поддержки</w:t>
      </w:r>
      <w:r>
        <w:rPr>
          <w:sz w:val="28"/>
          <w:szCs w:val="28"/>
        </w:rPr>
        <w:t xml:space="preserve"> и другое</w:t>
      </w:r>
      <w:r w:rsidRPr="00F51EA9">
        <w:rPr>
          <w:sz w:val="28"/>
          <w:szCs w:val="28"/>
        </w:rPr>
        <w:t xml:space="preserve">. </w:t>
      </w:r>
    </w:p>
    <w:p w:rsidR="009C7D07" w:rsidRPr="00F51EA9" w:rsidRDefault="009C7D07" w:rsidP="00F51EA9">
      <w:pPr>
        <w:tabs>
          <w:tab w:val="left" w:pos="0"/>
        </w:tabs>
        <w:ind w:firstLine="709"/>
        <w:jc w:val="both"/>
        <w:rPr>
          <w:sz w:val="28"/>
          <w:szCs w:val="28"/>
        </w:rPr>
      </w:pPr>
      <w:r w:rsidRPr="00F51EA9">
        <w:rPr>
          <w:sz w:val="28"/>
          <w:szCs w:val="28"/>
        </w:rPr>
        <w:t xml:space="preserve">Оценивается </w:t>
      </w:r>
      <w:r w:rsidRPr="008762A1">
        <w:rPr>
          <w:sz w:val="28"/>
          <w:szCs w:val="28"/>
        </w:rPr>
        <w:t>креативность</w:t>
      </w:r>
      <w:r w:rsidRPr="00F51EA9">
        <w:rPr>
          <w:sz w:val="28"/>
          <w:szCs w:val="28"/>
        </w:rPr>
        <w:t>, способность заинтересовать зрителя, культура речи, умение держаться на публике, коммуникабельность, соб</w:t>
      </w:r>
      <w:r>
        <w:rPr>
          <w:sz w:val="28"/>
          <w:szCs w:val="28"/>
        </w:rPr>
        <w:t>людение эстетических и этических</w:t>
      </w:r>
      <w:r w:rsidRPr="00F51EA9">
        <w:rPr>
          <w:sz w:val="28"/>
          <w:szCs w:val="28"/>
        </w:rPr>
        <w:t xml:space="preserve"> норм поведения, участие группы поддержки, соблюдение установленного регламента. </w:t>
      </w:r>
    </w:p>
    <w:p w:rsidR="009C7D07" w:rsidRPr="00F51EA9" w:rsidRDefault="009C7D07" w:rsidP="00F51EA9">
      <w:pPr>
        <w:tabs>
          <w:tab w:val="left" w:pos="0"/>
        </w:tabs>
        <w:ind w:firstLine="709"/>
        <w:jc w:val="both"/>
        <w:rPr>
          <w:sz w:val="28"/>
          <w:szCs w:val="28"/>
        </w:rPr>
      </w:pPr>
      <w:r w:rsidRPr="00F51EA9">
        <w:rPr>
          <w:sz w:val="28"/>
          <w:szCs w:val="28"/>
        </w:rPr>
        <w:t xml:space="preserve">Максимальная оценка задания </w:t>
      </w:r>
      <w:r>
        <w:rPr>
          <w:sz w:val="28"/>
          <w:szCs w:val="28"/>
        </w:rPr>
        <w:t>- 5</w:t>
      </w:r>
      <w:r w:rsidRPr="00F51EA9">
        <w:rPr>
          <w:sz w:val="28"/>
          <w:szCs w:val="28"/>
        </w:rPr>
        <w:t xml:space="preserve"> баллов.</w:t>
      </w:r>
    </w:p>
    <w:p w:rsidR="009C7D07" w:rsidRPr="00F51EA9" w:rsidRDefault="009C7D07" w:rsidP="00F51EA9">
      <w:pPr>
        <w:tabs>
          <w:tab w:val="left" w:pos="0"/>
          <w:tab w:val="num" w:pos="1260"/>
        </w:tabs>
        <w:ind w:firstLine="709"/>
        <w:jc w:val="both"/>
        <w:rPr>
          <w:b/>
          <w:bCs/>
          <w:sz w:val="28"/>
          <w:szCs w:val="28"/>
        </w:rPr>
      </w:pPr>
      <w:r w:rsidRPr="00F51EA9">
        <w:rPr>
          <w:b/>
          <w:bCs/>
          <w:sz w:val="28"/>
          <w:szCs w:val="28"/>
        </w:rPr>
        <w:t xml:space="preserve">«Мой братишка – автомат» </w:t>
      </w:r>
    </w:p>
    <w:p w:rsidR="009C7D07" w:rsidRPr="00F51EA9" w:rsidRDefault="009C7D07" w:rsidP="00F51EA9">
      <w:pPr>
        <w:tabs>
          <w:tab w:val="left" w:pos="0"/>
          <w:tab w:val="num" w:pos="1260"/>
        </w:tabs>
        <w:ind w:firstLine="709"/>
        <w:jc w:val="both"/>
        <w:rPr>
          <w:sz w:val="28"/>
          <w:szCs w:val="28"/>
        </w:rPr>
      </w:pPr>
      <w:r>
        <w:rPr>
          <w:sz w:val="28"/>
          <w:szCs w:val="28"/>
        </w:rPr>
        <w:t>Производится разборка автомата АК74, лежащего</w:t>
      </w:r>
      <w:r w:rsidRPr="00F51EA9">
        <w:rPr>
          <w:sz w:val="28"/>
          <w:szCs w:val="28"/>
        </w:rPr>
        <w:t xml:space="preserve"> на столах затвором вниз. </w:t>
      </w:r>
      <w:r>
        <w:rPr>
          <w:sz w:val="28"/>
          <w:szCs w:val="28"/>
        </w:rPr>
        <w:t>Разборка автомата АК74 осуществляется одновременно пятью участниками конкурса</w:t>
      </w:r>
      <w:r w:rsidRPr="00F51EA9">
        <w:rPr>
          <w:sz w:val="28"/>
          <w:szCs w:val="28"/>
        </w:rPr>
        <w:t xml:space="preserve"> по команде «К разборке-сборке оружия приступить!»</w:t>
      </w:r>
      <w:r>
        <w:rPr>
          <w:sz w:val="28"/>
          <w:szCs w:val="28"/>
        </w:rPr>
        <w:t xml:space="preserve">. </w:t>
      </w:r>
      <w:r w:rsidRPr="00F51EA9">
        <w:rPr>
          <w:sz w:val="28"/>
          <w:szCs w:val="28"/>
        </w:rPr>
        <w:t xml:space="preserve">По окончании разборки </w:t>
      </w:r>
      <w:r>
        <w:rPr>
          <w:sz w:val="28"/>
          <w:szCs w:val="28"/>
        </w:rPr>
        <w:t>автомата АК74 каждый участник конкурса  поднимае</w:t>
      </w:r>
      <w:r w:rsidRPr="00F51EA9">
        <w:rPr>
          <w:sz w:val="28"/>
          <w:szCs w:val="28"/>
        </w:rPr>
        <w:t>т вверх правую руку. По этому с</w:t>
      </w:r>
      <w:r>
        <w:rPr>
          <w:sz w:val="28"/>
          <w:szCs w:val="28"/>
        </w:rPr>
        <w:t>игналу, стоящие сзади помощники</w:t>
      </w:r>
      <w:r w:rsidRPr="00F51EA9">
        <w:rPr>
          <w:sz w:val="28"/>
          <w:szCs w:val="28"/>
        </w:rPr>
        <w:t xml:space="preserve"> из состава группы поддержки, незамедлительно надевают </w:t>
      </w:r>
      <w:r>
        <w:rPr>
          <w:sz w:val="28"/>
          <w:szCs w:val="28"/>
        </w:rPr>
        <w:t xml:space="preserve">участнику конкурса </w:t>
      </w:r>
      <w:r w:rsidRPr="00F51EA9">
        <w:rPr>
          <w:sz w:val="28"/>
          <w:szCs w:val="28"/>
        </w:rPr>
        <w:t xml:space="preserve">на глаза темные повязки, после чего участники конкурса приступают к сборке оружия в условиях ограниченной видимости («вслепую»). По завершении сборки </w:t>
      </w:r>
      <w:r>
        <w:rPr>
          <w:sz w:val="28"/>
          <w:szCs w:val="28"/>
        </w:rPr>
        <w:t>автомата АК74 участник</w:t>
      </w:r>
      <w:r w:rsidRPr="00F51EA9">
        <w:rPr>
          <w:sz w:val="28"/>
          <w:szCs w:val="28"/>
        </w:rPr>
        <w:t xml:space="preserve"> </w:t>
      </w:r>
      <w:r>
        <w:rPr>
          <w:sz w:val="28"/>
          <w:szCs w:val="28"/>
        </w:rPr>
        <w:t>конкурса укладывает автомат</w:t>
      </w:r>
      <w:r w:rsidRPr="00F51EA9">
        <w:rPr>
          <w:sz w:val="28"/>
          <w:szCs w:val="28"/>
        </w:rPr>
        <w:t xml:space="preserve"> на</w:t>
      </w:r>
      <w:r>
        <w:rPr>
          <w:sz w:val="28"/>
          <w:szCs w:val="28"/>
        </w:rPr>
        <w:t xml:space="preserve"> стол затвором вниз и докладывае</w:t>
      </w:r>
      <w:r w:rsidRPr="00F51EA9">
        <w:rPr>
          <w:sz w:val="28"/>
          <w:szCs w:val="28"/>
        </w:rPr>
        <w:t xml:space="preserve">т «Готово!». </w:t>
      </w:r>
    </w:p>
    <w:p w:rsidR="009C7D07" w:rsidRPr="00F51EA9" w:rsidRDefault="009C7D07" w:rsidP="00F51EA9">
      <w:pPr>
        <w:pStyle w:val="head4"/>
        <w:spacing w:before="0" w:beforeAutospacing="0" w:after="0" w:afterAutospacing="0"/>
        <w:ind w:firstLine="709"/>
        <w:jc w:val="both"/>
        <w:rPr>
          <w:b/>
          <w:bCs/>
          <w:i/>
          <w:iCs/>
          <w:sz w:val="28"/>
          <w:szCs w:val="28"/>
        </w:rPr>
      </w:pPr>
      <w:r w:rsidRPr="00F51EA9">
        <w:rPr>
          <w:b/>
          <w:bCs/>
          <w:i/>
          <w:iCs/>
          <w:sz w:val="28"/>
          <w:szCs w:val="28"/>
        </w:rPr>
        <w:t xml:space="preserve">Порядок неполной разборки автомата </w:t>
      </w:r>
      <w:r w:rsidRPr="00ED0E5C">
        <w:rPr>
          <w:b/>
          <w:bCs/>
          <w:i/>
          <w:iCs/>
          <w:sz w:val="28"/>
          <w:szCs w:val="28"/>
        </w:rPr>
        <w:t>АК74 (при разборке автомата АК74 дульный тормоз-компенсатор о</w:t>
      </w:r>
      <w:r w:rsidRPr="00F51EA9">
        <w:rPr>
          <w:b/>
          <w:bCs/>
          <w:i/>
          <w:iCs/>
          <w:sz w:val="28"/>
          <w:szCs w:val="28"/>
        </w:rPr>
        <w:t>т ствола не отделяется!).</w:t>
      </w:r>
    </w:p>
    <w:p w:rsidR="009C7D07" w:rsidRDefault="009C7D07" w:rsidP="00F51EA9">
      <w:pPr>
        <w:ind w:firstLine="709"/>
        <w:jc w:val="both"/>
        <w:rPr>
          <w:sz w:val="28"/>
          <w:szCs w:val="28"/>
        </w:rPr>
      </w:pPr>
      <w:r w:rsidRPr="00F51EA9">
        <w:rPr>
          <w:sz w:val="28"/>
          <w:szCs w:val="28"/>
        </w:rPr>
        <w:t xml:space="preserve">Для неполной разборки автомата </w:t>
      </w:r>
      <w:r>
        <w:rPr>
          <w:sz w:val="28"/>
          <w:szCs w:val="28"/>
        </w:rPr>
        <w:t xml:space="preserve">АК74 </w:t>
      </w:r>
      <w:r w:rsidRPr="00F51EA9">
        <w:rPr>
          <w:sz w:val="28"/>
          <w:szCs w:val="28"/>
        </w:rPr>
        <w:t xml:space="preserve">необходимо: </w:t>
      </w:r>
    </w:p>
    <w:p w:rsidR="009C7D07" w:rsidRDefault="009C7D07" w:rsidP="00F51EA9">
      <w:pPr>
        <w:ind w:firstLine="709"/>
        <w:jc w:val="both"/>
        <w:rPr>
          <w:sz w:val="28"/>
          <w:szCs w:val="28"/>
        </w:rPr>
      </w:pPr>
      <w:r w:rsidRPr="00F51EA9">
        <w:rPr>
          <w:sz w:val="28"/>
          <w:szCs w:val="28"/>
        </w:rPr>
        <w:t xml:space="preserve">отделить магазин; </w:t>
      </w:r>
    </w:p>
    <w:p w:rsidR="009C7D07" w:rsidRDefault="009C7D07" w:rsidP="00F51EA9">
      <w:pPr>
        <w:ind w:firstLine="709"/>
        <w:jc w:val="both"/>
        <w:rPr>
          <w:sz w:val="28"/>
          <w:szCs w:val="28"/>
        </w:rPr>
      </w:pPr>
      <w:r w:rsidRPr="00F51EA9">
        <w:rPr>
          <w:sz w:val="28"/>
          <w:szCs w:val="28"/>
        </w:rPr>
        <w:t xml:space="preserve">проконтролировать, нет ли патрона в патроннике; </w:t>
      </w:r>
    </w:p>
    <w:p w:rsidR="009C7D07" w:rsidRDefault="009C7D07" w:rsidP="00F51EA9">
      <w:pPr>
        <w:ind w:firstLine="709"/>
        <w:jc w:val="both"/>
        <w:rPr>
          <w:sz w:val="28"/>
          <w:szCs w:val="28"/>
        </w:rPr>
      </w:pPr>
      <w:r w:rsidRPr="00F51EA9">
        <w:rPr>
          <w:sz w:val="28"/>
          <w:szCs w:val="28"/>
        </w:rPr>
        <w:t xml:space="preserve">произвести контрольный спуск; </w:t>
      </w:r>
    </w:p>
    <w:p w:rsidR="009C7D07" w:rsidRDefault="009C7D07" w:rsidP="00F51EA9">
      <w:pPr>
        <w:ind w:firstLine="709"/>
        <w:jc w:val="both"/>
        <w:rPr>
          <w:sz w:val="28"/>
          <w:szCs w:val="28"/>
        </w:rPr>
      </w:pPr>
      <w:r w:rsidRPr="00F51EA9">
        <w:rPr>
          <w:sz w:val="28"/>
          <w:szCs w:val="28"/>
        </w:rPr>
        <w:t xml:space="preserve">вынуть пенал с принадлежностями; </w:t>
      </w:r>
    </w:p>
    <w:p w:rsidR="009C7D07" w:rsidRDefault="009C7D07" w:rsidP="00F51EA9">
      <w:pPr>
        <w:ind w:firstLine="709"/>
        <w:jc w:val="both"/>
        <w:rPr>
          <w:sz w:val="28"/>
          <w:szCs w:val="28"/>
        </w:rPr>
      </w:pPr>
      <w:r w:rsidRPr="00F51EA9">
        <w:rPr>
          <w:sz w:val="28"/>
          <w:szCs w:val="28"/>
        </w:rPr>
        <w:t xml:space="preserve">оделить шомпол; </w:t>
      </w:r>
    </w:p>
    <w:p w:rsidR="009C7D07" w:rsidRDefault="009C7D07" w:rsidP="00F51EA9">
      <w:pPr>
        <w:ind w:firstLine="709"/>
        <w:jc w:val="both"/>
        <w:rPr>
          <w:sz w:val="28"/>
          <w:szCs w:val="28"/>
        </w:rPr>
      </w:pPr>
      <w:r w:rsidRPr="00F51EA9">
        <w:rPr>
          <w:sz w:val="28"/>
          <w:szCs w:val="28"/>
        </w:rPr>
        <w:t xml:space="preserve">отделить возвратный механизм; </w:t>
      </w:r>
    </w:p>
    <w:p w:rsidR="009C7D07" w:rsidRDefault="009C7D07" w:rsidP="00F51EA9">
      <w:pPr>
        <w:ind w:firstLine="709"/>
        <w:jc w:val="both"/>
        <w:rPr>
          <w:sz w:val="28"/>
          <w:szCs w:val="28"/>
        </w:rPr>
      </w:pPr>
      <w:r w:rsidRPr="00F51EA9">
        <w:rPr>
          <w:sz w:val="28"/>
          <w:szCs w:val="28"/>
        </w:rPr>
        <w:t xml:space="preserve">отделить затворную раму с затвором; отделить затвор от затворной рамы; </w:t>
      </w:r>
    </w:p>
    <w:p w:rsidR="009C7D07" w:rsidRPr="00F51EA9" w:rsidRDefault="009C7D07" w:rsidP="00F51EA9">
      <w:pPr>
        <w:ind w:firstLine="709"/>
        <w:jc w:val="both"/>
        <w:rPr>
          <w:sz w:val="28"/>
          <w:szCs w:val="28"/>
        </w:rPr>
      </w:pPr>
      <w:r w:rsidRPr="00F51EA9">
        <w:rPr>
          <w:sz w:val="28"/>
          <w:szCs w:val="28"/>
        </w:rPr>
        <w:t xml:space="preserve">отделить газовую трубку со ствольной накладкой. </w:t>
      </w:r>
    </w:p>
    <w:p w:rsidR="009C7D07" w:rsidRPr="00F51EA9" w:rsidRDefault="009C7D07" w:rsidP="00F51EA9">
      <w:pPr>
        <w:ind w:firstLine="709"/>
        <w:jc w:val="both"/>
        <w:rPr>
          <w:b/>
          <w:bCs/>
          <w:i/>
          <w:iCs/>
          <w:sz w:val="28"/>
          <w:szCs w:val="28"/>
        </w:rPr>
      </w:pPr>
      <w:r w:rsidRPr="00F51EA9">
        <w:rPr>
          <w:b/>
          <w:bCs/>
          <w:i/>
          <w:iCs/>
          <w:sz w:val="28"/>
          <w:szCs w:val="28"/>
        </w:rPr>
        <w:t xml:space="preserve">Порядок сборки автомата </w:t>
      </w:r>
      <w:r w:rsidRPr="00ED0E5C">
        <w:rPr>
          <w:b/>
          <w:bCs/>
          <w:i/>
          <w:iCs/>
          <w:sz w:val="28"/>
          <w:szCs w:val="28"/>
        </w:rPr>
        <w:t>АК74</w:t>
      </w:r>
      <w:r>
        <w:rPr>
          <w:b/>
          <w:bCs/>
          <w:i/>
          <w:iCs/>
          <w:sz w:val="28"/>
          <w:szCs w:val="28"/>
        </w:rPr>
        <w:t xml:space="preserve"> </w:t>
      </w:r>
      <w:r w:rsidRPr="00F51EA9">
        <w:rPr>
          <w:b/>
          <w:bCs/>
          <w:i/>
          <w:iCs/>
          <w:sz w:val="28"/>
          <w:szCs w:val="28"/>
        </w:rPr>
        <w:t>после неполной разборки.</w:t>
      </w:r>
    </w:p>
    <w:p w:rsidR="009C7D07" w:rsidRDefault="009C7D07" w:rsidP="00F51EA9">
      <w:pPr>
        <w:ind w:firstLine="709"/>
        <w:jc w:val="both"/>
        <w:rPr>
          <w:sz w:val="28"/>
          <w:szCs w:val="28"/>
        </w:rPr>
      </w:pPr>
      <w:r w:rsidRPr="00F51EA9">
        <w:rPr>
          <w:sz w:val="28"/>
          <w:szCs w:val="28"/>
        </w:rPr>
        <w:t xml:space="preserve">Для сборки автомата </w:t>
      </w:r>
      <w:r>
        <w:rPr>
          <w:sz w:val="28"/>
          <w:szCs w:val="28"/>
        </w:rPr>
        <w:t xml:space="preserve">АК74 </w:t>
      </w:r>
      <w:r w:rsidRPr="00F51EA9">
        <w:rPr>
          <w:sz w:val="28"/>
          <w:szCs w:val="28"/>
        </w:rPr>
        <w:t xml:space="preserve">необходимо: </w:t>
      </w:r>
    </w:p>
    <w:p w:rsidR="009C7D07" w:rsidRDefault="009C7D07" w:rsidP="00F51EA9">
      <w:pPr>
        <w:ind w:firstLine="709"/>
        <w:jc w:val="both"/>
        <w:rPr>
          <w:sz w:val="28"/>
          <w:szCs w:val="28"/>
        </w:rPr>
      </w:pPr>
      <w:r w:rsidRPr="00F51EA9">
        <w:rPr>
          <w:sz w:val="28"/>
          <w:szCs w:val="28"/>
        </w:rPr>
        <w:t xml:space="preserve">присоединить газовую трубку со ствольной накладкой; </w:t>
      </w:r>
    </w:p>
    <w:p w:rsidR="009C7D07" w:rsidRDefault="009C7D07" w:rsidP="00F51EA9">
      <w:pPr>
        <w:ind w:firstLine="709"/>
        <w:jc w:val="both"/>
        <w:rPr>
          <w:sz w:val="28"/>
          <w:szCs w:val="28"/>
        </w:rPr>
      </w:pPr>
      <w:r w:rsidRPr="00F51EA9">
        <w:rPr>
          <w:sz w:val="28"/>
          <w:szCs w:val="28"/>
        </w:rPr>
        <w:t xml:space="preserve">присоединить затвор к затворной раме; </w:t>
      </w:r>
    </w:p>
    <w:p w:rsidR="009C7D07" w:rsidRDefault="009C7D07" w:rsidP="00F51EA9">
      <w:pPr>
        <w:ind w:firstLine="709"/>
        <w:jc w:val="both"/>
        <w:rPr>
          <w:sz w:val="28"/>
          <w:szCs w:val="28"/>
        </w:rPr>
      </w:pPr>
      <w:r w:rsidRPr="00F51EA9">
        <w:rPr>
          <w:sz w:val="28"/>
          <w:szCs w:val="28"/>
        </w:rPr>
        <w:t xml:space="preserve">присоединить затворную раму с затвором к ствольной коробке; </w:t>
      </w:r>
    </w:p>
    <w:p w:rsidR="009C7D07" w:rsidRDefault="009C7D07" w:rsidP="00F51EA9">
      <w:pPr>
        <w:ind w:firstLine="709"/>
        <w:jc w:val="both"/>
        <w:rPr>
          <w:sz w:val="28"/>
          <w:szCs w:val="28"/>
        </w:rPr>
      </w:pPr>
      <w:r w:rsidRPr="00F51EA9">
        <w:rPr>
          <w:sz w:val="28"/>
          <w:szCs w:val="28"/>
        </w:rPr>
        <w:t xml:space="preserve">присоединить возвратный механизм; присоединить крышку ствольной коробки; </w:t>
      </w:r>
    </w:p>
    <w:p w:rsidR="009C7D07" w:rsidRDefault="009C7D07" w:rsidP="00F51EA9">
      <w:pPr>
        <w:ind w:firstLine="709"/>
        <w:jc w:val="both"/>
        <w:rPr>
          <w:sz w:val="28"/>
          <w:szCs w:val="28"/>
        </w:rPr>
      </w:pPr>
      <w:r w:rsidRPr="00F51EA9">
        <w:rPr>
          <w:sz w:val="28"/>
          <w:szCs w:val="28"/>
        </w:rPr>
        <w:t xml:space="preserve">спустить курок с боевого взвода и поставить на предохранитель, присоединить шомпол; </w:t>
      </w:r>
    </w:p>
    <w:p w:rsidR="009C7D07" w:rsidRDefault="009C7D07" w:rsidP="00F51EA9">
      <w:pPr>
        <w:ind w:firstLine="709"/>
        <w:jc w:val="both"/>
        <w:rPr>
          <w:sz w:val="28"/>
          <w:szCs w:val="28"/>
        </w:rPr>
      </w:pPr>
      <w:r w:rsidRPr="00F51EA9">
        <w:rPr>
          <w:sz w:val="28"/>
          <w:szCs w:val="28"/>
        </w:rPr>
        <w:t>вложить пенал в гнездо приклада;</w:t>
      </w:r>
    </w:p>
    <w:p w:rsidR="009C7D07" w:rsidRPr="00F51EA9" w:rsidRDefault="009C7D07" w:rsidP="00F51EA9">
      <w:pPr>
        <w:ind w:firstLine="709"/>
        <w:jc w:val="both"/>
        <w:rPr>
          <w:sz w:val="28"/>
          <w:szCs w:val="28"/>
        </w:rPr>
      </w:pPr>
      <w:r w:rsidRPr="00F51EA9">
        <w:rPr>
          <w:sz w:val="28"/>
          <w:szCs w:val="28"/>
        </w:rPr>
        <w:t>присоединить магазин.</w:t>
      </w:r>
    </w:p>
    <w:p w:rsidR="009C7D07" w:rsidRPr="00F51EA9" w:rsidRDefault="009C7D07" w:rsidP="00F51EA9">
      <w:pPr>
        <w:tabs>
          <w:tab w:val="left" w:pos="0"/>
          <w:tab w:val="num" w:pos="1260"/>
        </w:tabs>
        <w:ind w:firstLine="709"/>
        <w:jc w:val="both"/>
        <w:rPr>
          <w:sz w:val="28"/>
          <w:szCs w:val="28"/>
        </w:rPr>
      </w:pPr>
      <w:r w:rsidRPr="00F51EA9">
        <w:rPr>
          <w:sz w:val="28"/>
          <w:szCs w:val="28"/>
        </w:rPr>
        <w:t>Врем</w:t>
      </w:r>
      <w:r>
        <w:rPr>
          <w:sz w:val="28"/>
          <w:szCs w:val="28"/>
        </w:rPr>
        <w:t xml:space="preserve">я выполнения задания определяется </w:t>
      </w:r>
      <w:r w:rsidRPr="00F51EA9">
        <w:rPr>
          <w:sz w:val="28"/>
          <w:szCs w:val="28"/>
        </w:rPr>
        <w:t xml:space="preserve">от </w:t>
      </w:r>
      <w:r>
        <w:rPr>
          <w:sz w:val="28"/>
          <w:szCs w:val="28"/>
        </w:rPr>
        <w:t xml:space="preserve">начала </w:t>
      </w:r>
      <w:r w:rsidRPr="00F51EA9">
        <w:rPr>
          <w:sz w:val="28"/>
          <w:szCs w:val="28"/>
        </w:rPr>
        <w:t>подачи команды на разборку-сборк</w:t>
      </w:r>
      <w:r>
        <w:rPr>
          <w:sz w:val="28"/>
          <w:szCs w:val="28"/>
        </w:rPr>
        <w:t>у автомата АК74 до доклада участника конкурса</w:t>
      </w:r>
      <w:r w:rsidRPr="00F51EA9">
        <w:rPr>
          <w:sz w:val="28"/>
          <w:szCs w:val="28"/>
        </w:rPr>
        <w:t xml:space="preserve"> о выполнении задания.</w:t>
      </w:r>
    </w:p>
    <w:p w:rsidR="009C7D07" w:rsidRPr="00E663C4" w:rsidRDefault="009C7D07" w:rsidP="00E663C4">
      <w:pPr>
        <w:tabs>
          <w:tab w:val="left" w:pos="0"/>
          <w:tab w:val="num" w:pos="1260"/>
        </w:tabs>
        <w:ind w:firstLine="709"/>
        <w:jc w:val="both"/>
        <w:rPr>
          <w:sz w:val="28"/>
          <w:szCs w:val="28"/>
        </w:rPr>
      </w:pPr>
      <w:r w:rsidRPr="00E663C4">
        <w:rPr>
          <w:sz w:val="28"/>
          <w:szCs w:val="28"/>
        </w:rPr>
        <w:t>Задание оценивается по времени. Участнику конкурса, показавшему лучшее время разборки-сборки автомата АК74, присваивается максимальное количество баллов, соответствующее числу участников. Среди других участников конкурса баллы распределяются в порядке убывания по числу участников в зависимости от показанного ими времени.</w:t>
      </w:r>
    </w:p>
    <w:p w:rsidR="009C7D07" w:rsidRPr="00F51EA9" w:rsidRDefault="009C7D07" w:rsidP="00F51EA9">
      <w:pPr>
        <w:tabs>
          <w:tab w:val="left" w:pos="0"/>
          <w:tab w:val="num" w:pos="1260"/>
        </w:tabs>
        <w:ind w:firstLine="709"/>
        <w:jc w:val="both"/>
        <w:rPr>
          <w:sz w:val="28"/>
          <w:szCs w:val="28"/>
        </w:rPr>
      </w:pPr>
      <w:r w:rsidRPr="00F51EA9">
        <w:rPr>
          <w:sz w:val="28"/>
          <w:szCs w:val="28"/>
        </w:rPr>
        <w:t>За нарушение порядка разборки-сборки автомата</w:t>
      </w:r>
      <w:r w:rsidRPr="00931DF7">
        <w:rPr>
          <w:sz w:val="28"/>
          <w:szCs w:val="28"/>
        </w:rPr>
        <w:t xml:space="preserve"> </w:t>
      </w:r>
      <w:r>
        <w:rPr>
          <w:sz w:val="28"/>
          <w:szCs w:val="28"/>
        </w:rPr>
        <w:t xml:space="preserve">АК74 </w:t>
      </w:r>
      <w:r w:rsidRPr="00F51EA9">
        <w:rPr>
          <w:sz w:val="28"/>
          <w:szCs w:val="28"/>
        </w:rPr>
        <w:t>начисляются штрафные баллы, по одному за каждое нарушение.</w:t>
      </w:r>
    </w:p>
    <w:p w:rsidR="009C7D07" w:rsidRPr="00F51EA9" w:rsidRDefault="009C7D07" w:rsidP="00F51EA9">
      <w:pPr>
        <w:tabs>
          <w:tab w:val="left" w:pos="0"/>
          <w:tab w:val="num" w:pos="1260"/>
        </w:tabs>
        <w:ind w:firstLine="709"/>
        <w:jc w:val="both"/>
        <w:rPr>
          <w:b/>
          <w:bCs/>
          <w:sz w:val="28"/>
          <w:szCs w:val="28"/>
        </w:rPr>
      </w:pPr>
      <w:r w:rsidRPr="00F51EA9">
        <w:rPr>
          <w:b/>
          <w:bCs/>
          <w:sz w:val="28"/>
          <w:szCs w:val="28"/>
        </w:rPr>
        <w:t>«Силен духом и телом»</w:t>
      </w:r>
    </w:p>
    <w:p w:rsidR="009C7D07" w:rsidRPr="00F51EA9" w:rsidRDefault="009C7D07" w:rsidP="00F51EA9">
      <w:pPr>
        <w:tabs>
          <w:tab w:val="left" w:pos="0"/>
          <w:tab w:val="num" w:pos="1260"/>
        </w:tabs>
        <w:ind w:firstLine="709"/>
        <w:jc w:val="both"/>
        <w:rPr>
          <w:sz w:val="28"/>
          <w:szCs w:val="28"/>
        </w:rPr>
      </w:pPr>
      <w:r>
        <w:rPr>
          <w:sz w:val="28"/>
          <w:szCs w:val="28"/>
        </w:rPr>
        <w:t>Выполняется комплексное силовое упражнение</w:t>
      </w:r>
      <w:r w:rsidRPr="00F51EA9">
        <w:rPr>
          <w:sz w:val="28"/>
          <w:szCs w:val="28"/>
        </w:rPr>
        <w:t xml:space="preserve"> в течение 1 минуты. По команде ведущего «К выполнению упражнения приступить!» </w:t>
      </w:r>
      <w:r>
        <w:rPr>
          <w:sz w:val="28"/>
          <w:szCs w:val="28"/>
        </w:rPr>
        <w:t xml:space="preserve">одновременно в течение </w:t>
      </w:r>
      <w:r w:rsidRPr="00F51EA9">
        <w:rPr>
          <w:sz w:val="28"/>
          <w:szCs w:val="28"/>
        </w:rPr>
        <w:t xml:space="preserve">30 секунд два участника </w:t>
      </w:r>
      <w:r>
        <w:rPr>
          <w:sz w:val="28"/>
          <w:szCs w:val="28"/>
        </w:rPr>
        <w:t xml:space="preserve">конкурса </w:t>
      </w:r>
      <w:r w:rsidRPr="00F51EA9">
        <w:rPr>
          <w:sz w:val="28"/>
          <w:szCs w:val="28"/>
        </w:rPr>
        <w:t>производят максимально возможное количество отжиманий от пола. Затем</w:t>
      </w:r>
      <w:r>
        <w:rPr>
          <w:sz w:val="28"/>
          <w:szCs w:val="28"/>
        </w:rPr>
        <w:t>,</w:t>
      </w:r>
      <w:r w:rsidRPr="00F51EA9">
        <w:rPr>
          <w:sz w:val="28"/>
          <w:szCs w:val="28"/>
        </w:rPr>
        <w:t xml:space="preserve"> по команде «Время!»</w:t>
      </w:r>
      <w:r>
        <w:rPr>
          <w:sz w:val="28"/>
          <w:szCs w:val="28"/>
        </w:rPr>
        <w:t>,</w:t>
      </w:r>
      <w:r w:rsidRPr="00F51EA9">
        <w:rPr>
          <w:sz w:val="28"/>
          <w:szCs w:val="28"/>
        </w:rPr>
        <w:t xml:space="preserve"> в течение 30 секунд </w:t>
      </w:r>
      <w:r>
        <w:rPr>
          <w:sz w:val="28"/>
          <w:szCs w:val="28"/>
        </w:rPr>
        <w:t xml:space="preserve">одновременно </w:t>
      </w:r>
      <w:r w:rsidRPr="00F51EA9">
        <w:rPr>
          <w:sz w:val="28"/>
          <w:szCs w:val="28"/>
        </w:rPr>
        <w:t xml:space="preserve">они начинают приседания на максимально возможное количество раз. Во время приседаний руки держатся в положении </w:t>
      </w:r>
      <w:r>
        <w:rPr>
          <w:sz w:val="28"/>
          <w:szCs w:val="28"/>
        </w:rPr>
        <w:t>«З</w:t>
      </w:r>
      <w:r w:rsidRPr="00F51EA9">
        <w:rPr>
          <w:sz w:val="28"/>
          <w:szCs w:val="28"/>
        </w:rPr>
        <w:t>а головой</w:t>
      </w:r>
      <w:r>
        <w:rPr>
          <w:sz w:val="28"/>
          <w:szCs w:val="28"/>
        </w:rPr>
        <w:t>». В случае не</w:t>
      </w:r>
      <w:r w:rsidRPr="00F51EA9">
        <w:rPr>
          <w:sz w:val="28"/>
          <w:szCs w:val="28"/>
        </w:rPr>
        <w:t>полного опускания туловища при отжимании или неглубокого приседания в нижнее положение количество отжиманий и приседаний</w:t>
      </w:r>
      <w:r>
        <w:rPr>
          <w:sz w:val="28"/>
          <w:szCs w:val="28"/>
        </w:rPr>
        <w:t xml:space="preserve">, выполненных с указанными нарушениями, </w:t>
      </w:r>
      <w:r w:rsidRPr="00F51EA9">
        <w:rPr>
          <w:sz w:val="28"/>
          <w:szCs w:val="28"/>
        </w:rPr>
        <w:t xml:space="preserve"> не засчитывается.</w:t>
      </w:r>
    </w:p>
    <w:p w:rsidR="009C7D07" w:rsidRPr="00F51EA9" w:rsidRDefault="009C7D07" w:rsidP="00F51EA9">
      <w:pPr>
        <w:tabs>
          <w:tab w:val="left" w:pos="0"/>
          <w:tab w:val="num" w:pos="1260"/>
        </w:tabs>
        <w:ind w:firstLine="709"/>
        <w:jc w:val="both"/>
        <w:rPr>
          <w:sz w:val="28"/>
          <w:szCs w:val="28"/>
        </w:rPr>
      </w:pPr>
      <w:r w:rsidRPr="00F51EA9">
        <w:rPr>
          <w:sz w:val="28"/>
          <w:szCs w:val="28"/>
        </w:rPr>
        <w:t xml:space="preserve">Количество набранных баллов </w:t>
      </w:r>
      <w:r>
        <w:rPr>
          <w:sz w:val="28"/>
          <w:szCs w:val="28"/>
        </w:rPr>
        <w:t xml:space="preserve">участником конкурса </w:t>
      </w:r>
      <w:r w:rsidRPr="00F51EA9">
        <w:rPr>
          <w:sz w:val="28"/>
          <w:szCs w:val="28"/>
        </w:rPr>
        <w:t>соответствует количеству засчитанных отжиманий и приседаний.</w:t>
      </w:r>
    </w:p>
    <w:p w:rsidR="009C7D07" w:rsidRPr="00F51EA9" w:rsidRDefault="009C7D07" w:rsidP="00F51EA9">
      <w:pPr>
        <w:tabs>
          <w:tab w:val="left" w:pos="0"/>
          <w:tab w:val="num" w:pos="1260"/>
        </w:tabs>
        <w:ind w:firstLine="709"/>
        <w:jc w:val="both"/>
        <w:rPr>
          <w:b/>
          <w:bCs/>
          <w:sz w:val="28"/>
          <w:szCs w:val="28"/>
        </w:rPr>
      </w:pPr>
      <w:r w:rsidRPr="00F51EA9">
        <w:rPr>
          <w:b/>
          <w:bCs/>
          <w:sz w:val="28"/>
          <w:szCs w:val="28"/>
        </w:rPr>
        <w:t>«Полководцы государства Российского»</w:t>
      </w:r>
    </w:p>
    <w:p w:rsidR="009C7D07" w:rsidRPr="00F51EA9" w:rsidRDefault="009C7D07" w:rsidP="00F51EA9">
      <w:pPr>
        <w:tabs>
          <w:tab w:val="left" w:pos="0"/>
          <w:tab w:val="num" w:pos="1260"/>
        </w:tabs>
        <w:ind w:firstLine="709"/>
        <w:jc w:val="both"/>
        <w:rPr>
          <w:sz w:val="28"/>
          <w:szCs w:val="28"/>
        </w:rPr>
      </w:pPr>
      <w:r w:rsidRPr="00F51EA9">
        <w:rPr>
          <w:sz w:val="28"/>
          <w:szCs w:val="28"/>
        </w:rPr>
        <w:t>Задание проводитс</w:t>
      </w:r>
      <w:r>
        <w:rPr>
          <w:sz w:val="28"/>
          <w:szCs w:val="28"/>
        </w:rPr>
        <w:t>я в виде блиц-викторины</w:t>
      </w:r>
      <w:r w:rsidRPr="00F51EA9">
        <w:rPr>
          <w:sz w:val="28"/>
          <w:szCs w:val="28"/>
        </w:rPr>
        <w:t xml:space="preserve">. Каждому участнику </w:t>
      </w:r>
      <w:r>
        <w:rPr>
          <w:sz w:val="28"/>
          <w:szCs w:val="28"/>
        </w:rPr>
        <w:t xml:space="preserve">конкурса </w:t>
      </w:r>
      <w:r w:rsidRPr="00F51EA9">
        <w:rPr>
          <w:sz w:val="28"/>
          <w:szCs w:val="28"/>
        </w:rPr>
        <w:t>предлага</w:t>
      </w:r>
      <w:r>
        <w:rPr>
          <w:sz w:val="28"/>
          <w:szCs w:val="28"/>
        </w:rPr>
        <w:t>ется на выбор билет с вопросом о известном событии</w:t>
      </w:r>
      <w:r w:rsidRPr="00F51EA9">
        <w:rPr>
          <w:sz w:val="28"/>
          <w:szCs w:val="28"/>
        </w:rPr>
        <w:t xml:space="preserve"> военной истории. </w:t>
      </w:r>
      <w:r>
        <w:rPr>
          <w:sz w:val="28"/>
          <w:szCs w:val="28"/>
        </w:rPr>
        <w:t>У</w:t>
      </w:r>
      <w:r w:rsidRPr="00F51EA9">
        <w:rPr>
          <w:sz w:val="28"/>
          <w:szCs w:val="28"/>
        </w:rPr>
        <w:t xml:space="preserve">частник конкурса должен дать краткий </w:t>
      </w:r>
      <w:r>
        <w:rPr>
          <w:sz w:val="28"/>
          <w:szCs w:val="28"/>
        </w:rPr>
        <w:t xml:space="preserve">и быстрый </w:t>
      </w:r>
      <w:r w:rsidRPr="00F51EA9">
        <w:rPr>
          <w:sz w:val="28"/>
          <w:szCs w:val="28"/>
        </w:rPr>
        <w:t>ответ</w:t>
      </w:r>
      <w:r>
        <w:rPr>
          <w:sz w:val="28"/>
          <w:szCs w:val="28"/>
        </w:rPr>
        <w:t xml:space="preserve">, содержащийся в билете. </w:t>
      </w:r>
      <w:r w:rsidRPr="00F51EA9">
        <w:rPr>
          <w:sz w:val="28"/>
          <w:szCs w:val="28"/>
        </w:rPr>
        <w:t xml:space="preserve">За правильный ответ начисляется </w:t>
      </w:r>
      <w:r w:rsidRPr="00B103AB">
        <w:rPr>
          <w:sz w:val="28"/>
          <w:szCs w:val="28"/>
        </w:rPr>
        <w:t>5</w:t>
      </w:r>
      <w:r w:rsidRPr="00F51EA9">
        <w:rPr>
          <w:sz w:val="28"/>
          <w:szCs w:val="28"/>
        </w:rPr>
        <w:t xml:space="preserve"> баллов, за неправильный – 0 баллов.</w:t>
      </w:r>
    </w:p>
    <w:p w:rsidR="009C7D07" w:rsidRPr="00F51EA9" w:rsidRDefault="009C7D07" w:rsidP="00F51EA9">
      <w:pPr>
        <w:tabs>
          <w:tab w:val="left" w:pos="0"/>
          <w:tab w:val="num" w:pos="1260"/>
        </w:tabs>
        <w:ind w:firstLine="709"/>
        <w:jc w:val="both"/>
        <w:rPr>
          <w:b/>
          <w:bCs/>
          <w:sz w:val="28"/>
          <w:szCs w:val="28"/>
        </w:rPr>
      </w:pPr>
      <w:r w:rsidRPr="00F51EA9">
        <w:rPr>
          <w:b/>
          <w:bCs/>
          <w:sz w:val="28"/>
          <w:szCs w:val="28"/>
        </w:rPr>
        <w:t xml:space="preserve">«Солдаты России» </w:t>
      </w:r>
    </w:p>
    <w:p w:rsidR="009C7D07" w:rsidRPr="00FC1FD8" w:rsidRDefault="009C7D07" w:rsidP="00F51EA9">
      <w:pPr>
        <w:tabs>
          <w:tab w:val="left" w:pos="0"/>
        </w:tabs>
        <w:ind w:firstLine="709"/>
        <w:jc w:val="both"/>
        <w:rPr>
          <w:sz w:val="28"/>
          <w:szCs w:val="28"/>
        </w:rPr>
      </w:pPr>
      <w:r w:rsidRPr="00F51EA9">
        <w:rPr>
          <w:sz w:val="28"/>
          <w:szCs w:val="28"/>
        </w:rPr>
        <w:t>Задание предполагает исполнение тв</w:t>
      </w:r>
      <w:r>
        <w:rPr>
          <w:sz w:val="28"/>
          <w:szCs w:val="28"/>
        </w:rPr>
        <w:t xml:space="preserve">орческого номера </w:t>
      </w:r>
      <w:r w:rsidRPr="00F51EA9">
        <w:rPr>
          <w:sz w:val="28"/>
          <w:szCs w:val="28"/>
        </w:rPr>
        <w:t>(вокал, хореография, театральная миниатюра, литературно-музыкальная композиция, любого, в том числе оригинального жанра: драматического, акробатического, спортивного и т.д.)</w:t>
      </w:r>
      <w:r>
        <w:rPr>
          <w:sz w:val="28"/>
          <w:szCs w:val="28"/>
        </w:rPr>
        <w:t xml:space="preserve"> на военную тематику</w:t>
      </w:r>
      <w:r w:rsidRPr="00F51EA9">
        <w:rPr>
          <w:sz w:val="28"/>
          <w:szCs w:val="28"/>
        </w:rPr>
        <w:t xml:space="preserve">. Время – не более 5 минут. Разрешается привлечение </w:t>
      </w:r>
      <w:r w:rsidRPr="00FC1FD8">
        <w:rPr>
          <w:sz w:val="28"/>
          <w:szCs w:val="28"/>
        </w:rPr>
        <w:t xml:space="preserve">группы поддержки, использование костюмов, реквизита, декораций, музыкального сопровождения и т.п. </w:t>
      </w:r>
    </w:p>
    <w:p w:rsidR="009C7D07" w:rsidRPr="00F51EA9" w:rsidRDefault="009C7D07" w:rsidP="00F51EA9">
      <w:pPr>
        <w:tabs>
          <w:tab w:val="left" w:pos="0"/>
        </w:tabs>
        <w:ind w:firstLine="709"/>
        <w:jc w:val="both"/>
        <w:rPr>
          <w:sz w:val="28"/>
          <w:szCs w:val="28"/>
        </w:rPr>
      </w:pPr>
      <w:r w:rsidRPr="00FC1FD8">
        <w:rPr>
          <w:sz w:val="28"/>
          <w:szCs w:val="28"/>
        </w:rPr>
        <w:t>Оценивается оригинальность исполнения, творческие способности участника конкурса, в том числе членов группы поддержки, наполненность творческого номера содержанием, культура поведения на сцене</w:t>
      </w:r>
      <w:r w:rsidRPr="00F51EA9">
        <w:rPr>
          <w:sz w:val="28"/>
          <w:szCs w:val="28"/>
        </w:rPr>
        <w:t>, умение держаться на публике, способность заинтересовать зрителя, коммуникабельность, со</w:t>
      </w:r>
      <w:r>
        <w:rPr>
          <w:sz w:val="28"/>
          <w:szCs w:val="28"/>
        </w:rPr>
        <w:t>блюдение эстетических и этических</w:t>
      </w:r>
      <w:r w:rsidRPr="00F51EA9">
        <w:rPr>
          <w:sz w:val="28"/>
          <w:szCs w:val="28"/>
        </w:rPr>
        <w:t xml:space="preserve"> норм поведения, участие группы поддержки, соблюдение установленного регламента.</w:t>
      </w:r>
    </w:p>
    <w:p w:rsidR="009C7D07" w:rsidRPr="00F51EA9" w:rsidRDefault="009C7D07" w:rsidP="00F51EA9">
      <w:pPr>
        <w:ind w:firstLine="709"/>
        <w:jc w:val="both"/>
        <w:rPr>
          <w:sz w:val="28"/>
          <w:szCs w:val="28"/>
        </w:rPr>
      </w:pPr>
      <w:r w:rsidRPr="00F51EA9">
        <w:rPr>
          <w:sz w:val="28"/>
          <w:szCs w:val="28"/>
        </w:rPr>
        <w:t xml:space="preserve">Максимальная оценка задания </w:t>
      </w:r>
      <w:r>
        <w:rPr>
          <w:sz w:val="28"/>
          <w:szCs w:val="28"/>
        </w:rPr>
        <w:t>- 5</w:t>
      </w:r>
      <w:r w:rsidRPr="00F51EA9">
        <w:rPr>
          <w:sz w:val="28"/>
          <w:szCs w:val="28"/>
        </w:rPr>
        <w:t xml:space="preserve"> баллов.</w:t>
      </w:r>
    </w:p>
    <w:p w:rsidR="009C7D07" w:rsidRDefault="009C7D07" w:rsidP="00F51EA9">
      <w:pPr>
        <w:tabs>
          <w:tab w:val="left" w:pos="0"/>
        </w:tabs>
        <w:ind w:firstLine="709"/>
        <w:jc w:val="both"/>
        <w:rPr>
          <w:sz w:val="28"/>
          <w:szCs w:val="28"/>
        </w:rPr>
      </w:pPr>
      <w:r w:rsidRPr="00F51EA9">
        <w:rPr>
          <w:sz w:val="28"/>
          <w:szCs w:val="28"/>
        </w:rPr>
        <w:t>5.3. Победители конкурса (1 – 3 место) определяются по наибольшей сумм</w:t>
      </w:r>
      <w:r>
        <w:rPr>
          <w:sz w:val="28"/>
          <w:szCs w:val="28"/>
        </w:rPr>
        <w:t>е баллов, набранных в</w:t>
      </w:r>
      <w:r w:rsidRPr="00F51EA9">
        <w:rPr>
          <w:sz w:val="28"/>
          <w:szCs w:val="28"/>
        </w:rPr>
        <w:t xml:space="preserve"> заданиях.</w:t>
      </w:r>
    </w:p>
    <w:p w:rsidR="009C7D07" w:rsidRPr="00F51EA9" w:rsidRDefault="009C7D07" w:rsidP="00F51EA9">
      <w:pPr>
        <w:tabs>
          <w:tab w:val="left" w:pos="0"/>
          <w:tab w:val="num" w:pos="1260"/>
        </w:tabs>
        <w:ind w:firstLine="709"/>
        <w:jc w:val="both"/>
        <w:rPr>
          <w:b/>
          <w:bCs/>
          <w:i/>
          <w:iCs/>
          <w:sz w:val="28"/>
          <w:szCs w:val="28"/>
        </w:rPr>
      </w:pPr>
      <w:r w:rsidRPr="00F51EA9">
        <w:rPr>
          <w:sz w:val="28"/>
          <w:szCs w:val="28"/>
        </w:rPr>
        <w:t xml:space="preserve">5.4. Участникам конкурса </w:t>
      </w:r>
      <w:r w:rsidRPr="00F51EA9">
        <w:rPr>
          <w:b/>
          <w:bCs/>
          <w:i/>
          <w:iCs/>
          <w:sz w:val="28"/>
          <w:szCs w:val="28"/>
        </w:rPr>
        <w:t>запрещается:</w:t>
      </w:r>
    </w:p>
    <w:p w:rsidR="009C7D07" w:rsidRPr="00F51EA9" w:rsidRDefault="009C7D07" w:rsidP="00F51EA9">
      <w:pPr>
        <w:tabs>
          <w:tab w:val="left" w:pos="0"/>
          <w:tab w:val="num" w:pos="1260"/>
        </w:tabs>
        <w:ind w:firstLine="709"/>
        <w:jc w:val="both"/>
        <w:rPr>
          <w:sz w:val="28"/>
          <w:szCs w:val="28"/>
        </w:rPr>
      </w:pPr>
      <w:r w:rsidRPr="00F51EA9">
        <w:rPr>
          <w:sz w:val="28"/>
          <w:szCs w:val="28"/>
        </w:rPr>
        <w:t>использование одежды, атрибутов и материалов, пропагандирующих насилие, экстремизм;</w:t>
      </w:r>
    </w:p>
    <w:p w:rsidR="009C7D07" w:rsidRPr="00F51EA9" w:rsidRDefault="009C7D07" w:rsidP="00F51EA9">
      <w:pPr>
        <w:tabs>
          <w:tab w:val="left" w:pos="0"/>
          <w:tab w:val="num" w:pos="1260"/>
        </w:tabs>
        <w:ind w:firstLine="709"/>
        <w:jc w:val="both"/>
        <w:rPr>
          <w:sz w:val="28"/>
          <w:szCs w:val="28"/>
        </w:rPr>
      </w:pPr>
      <w:r w:rsidRPr="00F51EA9">
        <w:rPr>
          <w:sz w:val="28"/>
          <w:szCs w:val="28"/>
        </w:rPr>
        <w:t>употребление спиртных и спиртосодержащих напитков, табачных изделий;</w:t>
      </w:r>
    </w:p>
    <w:p w:rsidR="009C7D07" w:rsidRPr="00F51EA9" w:rsidRDefault="009C7D07" w:rsidP="00F51EA9">
      <w:pPr>
        <w:tabs>
          <w:tab w:val="left" w:pos="0"/>
          <w:tab w:val="num" w:pos="1260"/>
        </w:tabs>
        <w:ind w:firstLine="709"/>
        <w:jc w:val="both"/>
        <w:rPr>
          <w:sz w:val="28"/>
          <w:szCs w:val="28"/>
        </w:rPr>
      </w:pPr>
      <w:r w:rsidRPr="00F51EA9">
        <w:rPr>
          <w:sz w:val="28"/>
          <w:szCs w:val="28"/>
        </w:rPr>
        <w:t>использование нецензурной лексики.</w:t>
      </w:r>
    </w:p>
    <w:p w:rsidR="009C7D07" w:rsidRPr="00F51EA9" w:rsidRDefault="009C7D07" w:rsidP="00F51EA9">
      <w:pPr>
        <w:pStyle w:val="1"/>
        <w:tabs>
          <w:tab w:val="left" w:pos="0"/>
        </w:tabs>
        <w:spacing w:after="0" w:line="240" w:lineRule="auto"/>
        <w:ind w:left="0" w:firstLine="709"/>
        <w:jc w:val="both"/>
        <w:rPr>
          <w:rFonts w:ascii="Times New Roman" w:hAnsi="Times New Roman" w:cs="Times New Roman"/>
          <w:sz w:val="28"/>
          <w:szCs w:val="28"/>
        </w:rPr>
      </w:pPr>
      <w:r w:rsidRPr="00F51EA9">
        <w:rPr>
          <w:rFonts w:ascii="Times New Roman" w:hAnsi="Times New Roman" w:cs="Times New Roman"/>
          <w:sz w:val="28"/>
          <w:szCs w:val="28"/>
        </w:rPr>
        <w:t>5.5.</w:t>
      </w:r>
      <w:r w:rsidRPr="00CE55B8">
        <w:rPr>
          <w:rFonts w:ascii="Times New Roman" w:hAnsi="Times New Roman" w:cs="Times New Roman"/>
          <w:sz w:val="28"/>
          <w:szCs w:val="28"/>
        </w:rPr>
        <w:t xml:space="preserve"> </w:t>
      </w:r>
      <w:r>
        <w:rPr>
          <w:rFonts w:ascii="Times New Roman" w:hAnsi="Times New Roman" w:cs="Times New Roman"/>
          <w:sz w:val="28"/>
          <w:szCs w:val="28"/>
        </w:rPr>
        <w:t>Д</w:t>
      </w:r>
      <w:r w:rsidRPr="00F51EA9">
        <w:rPr>
          <w:rFonts w:ascii="Times New Roman" w:hAnsi="Times New Roman" w:cs="Times New Roman"/>
          <w:sz w:val="28"/>
          <w:szCs w:val="28"/>
        </w:rPr>
        <w:t>ля участия в конкурсе</w:t>
      </w:r>
      <w:r>
        <w:rPr>
          <w:rFonts w:ascii="Times New Roman" w:hAnsi="Times New Roman" w:cs="Times New Roman"/>
          <w:sz w:val="28"/>
          <w:szCs w:val="28"/>
        </w:rPr>
        <w:t xml:space="preserve"> о</w:t>
      </w:r>
      <w:r w:rsidRPr="00F51EA9">
        <w:rPr>
          <w:rFonts w:ascii="Times New Roman" w:hAnsi="Times New Roman" w:cs="Times New Roman"/>
          <w:sz w:val="28"/>
          <w:szCs w:val="28"/>
        </w:rPr>
        <w:t>рган управления молодежной политикой</w:t>
      </w:r>
      <w:r>
        <w:rPr>
          <w:rFonts w:ascii="Times New Roman" w:hAnsi="Times New Roman" w:cs="Times New Roman"/>
          <w:sz w:val="28"/>
          <w:szCs w:val="28"/>
        </w:rPr>
        <w:t xml:space="preserve"> совместно с органом управления образованием</w:t>
      </w:r>
      <w:r w:rsidRPr="00F51EA9">
        <w:rPr>
          <w:rFonts w:ascii="Times New Roman" w:hAnsi="Times New Roman" w:cs="Times New Roman"/>
          <w:sz w:val="28"/>
          <w:szCs w:val="28"/>
        </w:rPr>
        <w:t xml:space="preserve"> муниципального района, городского округа </w:t>
      </w:r>
      <w:r>
        <w:rPr>
          <w:rFonts w:ascii="Times New Roman" w:hAnsi="Times New Roman" w:cs="Times New Roman"/>
          <w:sz w:val="28"/>
          <w:szCs w:val="28"/>
        </w:rPr>
        <w:t>направляю</w:t>
      </w:r>
      <w:r w:rsidRPr="00F51EA9">
        <w:rPr>
          <w:rFonts w:ascii="Times New Roman" w:hAnsi="Times New Roman" w:cs="Times New Roman"/>
          <w:sz w:val="28"/>
          <w:szCs w:val="28"/>
        </w:rPr>
        <w:t>т на</w:t>
      </w:r>
      <w:r>
        <w:rPr>
          <w:rFonts w:ascii="Times New Roman" w:hAnsi="Times New Roman" w:cs="Times New Roman"/>
          <w:sz w:val="28"/>
          <w:szCs w:val="28"/>
        </w:rPr>
        <w:t xml:space="preserve"> адрес электронной почты: </w:t>
      </w:r>
      <w:r w:rsidRPr="00F51EA9">
        <w:rPr>
          <w:rFonts w:ascii="Times New Roman" w:hAnsi="Times New Roman" w:cs="Times New Roman"/>
          <w:color w:val="0000FF"/>
          <w:sz w:val="28"/>
          <w:szCs w:val="28"/>
          <w:u w:val="single"/>
          <w:lang w:val="en-US"/>
        </w:rPr>
        <w:t>dp</w:t>
      </w:r>
      <w:r w:rsidRPr="00F51EA9">
        <w:rPr>
          <w:rFonts w:ascii="Times New Roman" w:hAnsi="Times New Roman" w:cs="Times New Roman"/>
          <w:color w:val="0000FF"/>
          <w:sz w:val="28"/>
          <w:szCs w:val="28"/>
          <w:u w:val="single"/>
        </w:rPr>
        <w:t>.</w:t>
      </w:r>
      <w:hyperlink r:id="rId11" w:history="1">
        <w:r w:rsidRPr="00F51EA9">
          <w:rPr>
            <w:rStyle w:val="Hyperlink"/>
            <w:rFonts w:ascii="Times New Roman" w:hAnsi="Times New Roman" w:cs="Times New Roman"/>
            <w:sz w:val="28"/>
            <w:szCs w:val="28"/>
            <w:lang w:val="en-US"/>
          </w:rPr>
          <w:t>dommol</w:t>
        </w:r>
        <w:r w:rsidRPr="00F51EA9">
          <w:rPr>
            <w:rStyle w:val="Hyperlink"/>
            <w:rFonts w:ascii="Times New Roman" w:hAnsi="Times New Roman" w:cs="Times New Roman"/>
            <w:sz w:val="28"/>
            <w:szCs w:val="28"/>
          </w:rPr>
          <w:t>53@</w:t>
        </w:r>
        <w:r w:rsidRPr="00F51EA9">
          <w:rPr>
            <w:rStyle w:val="Hyperlink"/>
            <w:rFonts w:ascii="Times New Roman" w:hAnsi="Times New Roman" w:cs="Times New Roman"/>
            <w:sz w:val="28"/>
            <w:szCs w:val="28"/>
            <w:lang w:val="en-US"/>
          </w:rPr>
          <w:t>mail</w:t>
        </w:r>
        <w:r w:rsidRPr="00F51EA9">
          <w:rPr>
            <w:rStyle w:val="Hyperlink"/>
            <w:rFonts w:ascii="Times New Roman" w:hAnsi="Times New Roman" w:cs="Times New Roman"/>
            <w:sz w:val="28"/>
            <w:szCs w:val="28"/>
          </w:rPr>
          <w:t>.</w:t>
        </w:r>
        <w:r w:rsidRPr="00F51EA9">
          <w:rPr>
            <w:rStyle w:val="Hyperlink"/>
            <w:rFonts w:ascii="Times New Roman" w:hAnsi="Times New Roman" w:cs="Times New Roman"/>
            <w:sz w:val="28"/>
            <w:szCs w:val="28"/>
            <w:lang w:val="en-US"/>
          </w:rPr>
          <w:t>ru</w:t>
        </w:r>
      </w:hyperlink>
      <w:r w:rsidRPr="00F51EA9">
        <w:rPr>
          <w:rStyle w:val="Hyperlink"/>
          <w:rFonts w:ascii="Times New Roman" w:hAnsi="Times New Roman" w:cs="Times New Roman"/>
          <w:sz w:val="28"/>
          <w:szCs w:val="28"/>
          <w:u w:val="none"/>
        </w:rPr>
        <w:t xml:space="preserve"> </w:t>
      </w:r>
      <w:r w:rsidRPr="00F51EA9">
        <w:rPr>
          <w:rFonts w:ascii="Times New Roman" w:hAnsi="Times New Roman" w:cs="Times New Roman"/>
          <w:sz w:val="28"/>
          <w:szCs w:val="28"/>
        </w:rPr>
        <w:t>следующие документы</w:t>
      </w:r>
      <w:r>
        <w:rPr>
          <w:rFonts w:ascii="Times New Roman" w:hAnsi="Times New Roman" w:cs="Times New Roman"/>
          <w:sz w:val="28"/>
          <w:szCs w:val="28"/>
        </w:rPr>
        <w:t xml:space="preserve"> и материалы</w:t>
      </w:r>
      <w:r w:rsidRPr="00F51EA9">
        <w:rPr>
          <w:rFonts w:ascii="Times New Roman" w:hAnsi="Times New Roman" w:cs="Times New Roman"/>
          <w:sz w:val="28"/>
          <w:szCs w:val="28"/>
        </w:rPr>
        <w:t>:</w:t>
      </w:r>
    </w:p>
    <w:p w:rsidR="009C7D07" w:rsidRDefault="009C7D07" w:rsidP="00F51EA9">
      <w:pPr>
        <w:pStyle w:val="1"/>
        <w:tabs>
          <w:tab w:val="left" w:pos="0"/>
        </w:tabs>
        <w:spacing w:after="0" w:line="240" w:lineRule="auto"/>
        <w:ind w:left="0" w:firstLine="709"/>
        <w:jc w:val="both"/>
        <w:rPr>
          <w:rFonts w:ascii="Times New Roman" w:hAnsi="Times New Roman" w:cs="Times New Roman"/>
          <w:sz w:val="28"/>
          <w:szCs w:val="28"/>
        </w:rPr>
      </w:pPr>
      <w:r w:rsidRPr="00CE55B8">
        <w:rPr>
          <w:rFonts w:ascii="Times New Roman" w:hAnsi="Times New Roman" w:cs="Times New Roman"/>
          <w:b/>
          <w:bCs/>
          <w:sz w:val="28"/>
          <w:szCs w:val="28"/>
        </w:rPr>
        <w:t xml:space="preserve">не позднее </w:t>
      </w:r>
      <w:r>
        <w:rPr>
          <w:rFonts w:ascii="Times New Roman" w:hAnsi="Times New Roman" w:cs="Times New Roman"/>
          <w:b/>
          <w:bCs/>
          <w:sz w:val="28"/>
          <w:szCs w:val="28"/>
        </w:rPr>
        <w:t>08 ноября</w:t>
      </w:r>
      <w:r w:rsidRPr="00F51EA9">
        <w:rPr>
          <w:rFonts w:ascii="Times New Roman" w:hAnsi="Times New Roman" w:cs="Times New Roman"/>
          <w:b/>
          <w:bCs/>
          <w:sz w:val="28"/>
          <w:szCs w:val="28"/>
        </w:rPr>
        <w:t xml:space="preserve"> 2017 года</w:t>
      </w:r>
      <w:r>
        <w:rPr>
          <w:rFonts w:ascii="Times New Roman" w:hAnsi="Times New Roman" w:cs="Times New Roman"/>
          <w:b/>
          <w:bCs/>
          <w:sz w:val="28"/>
          <w:szCs w:val="28"/>
        </w:rPr>
        <w:t>:</w:t>
      </w:r>
      <w:r w:rsidRPr="00CE55B8">
        <w:rPr>
          <w:rFonts w:ascii="Times New Roman" w:hAnsi="Times New Roman" w:cs="Times New Roman"/>
          <w:sz w:val="28"/>
          <w:szCs w:val="28"/>
        </w:rPr>
        <w:t xml:space="preserve"> </w:t>
      </w:r>
    </w:p>
    <w:p w:rsidR="009C7D07" w:rsidRPr="00FC1FD8" w:rsidRDefault="009C7D07" w:rsidP="00F51EA9">
      <w:pPr>
        <w:pStyle w:val="1"/>
        <w:tabs>
          <w:tab w:val="left" w:pos="0"/>
        </w:tabs>
        <w:spacing w:after="0" w:line="240" w:lineRule="auto"/>
        <w:ind w:left="0" w:firstLine="709"/>
        <w:jc w:val="both"/>
        <w:rPr>
          <w:rFonts w:ascii="Times New Roman" w:hAnsi="Times New Roman" w:cs="Times New Roman"/>
          <w:sz w:val="28"/>
          <w:szCs w:val="28"/>
        </w:rPr>
      </w:pPr>
      <w:r w:rsidRPr="00FC1FD8">
        <w:rPr>
          <w:rFonts w:ascii="Times New Roman" w:hAnsi="Times New Roman" w:cs="Times New Roman"/>
          <w:sz w:val="28"/>
          <w:szCs w:val="28"/>
        </w:rPr>
        <w:t>заявка на участие в конкурсе по форме согласно приложению № 1 к настоящему Положению;</w:t>
      </w:r>
    </w:p>
    <w:p w:rsidR="009C7D07" w:rsidRPr="00FC1FD8" w:rsidRDefault="009C7D07" w:rsidP="00F51EA9">
      <w:pPr>
        <w:pStyle w:val="1"/>
        <w:tabs>
          <w:tab w:val="left" w:pos="0"/>
        </w:tabs>
        <w:spacing w:after="0" w:line="240" w:lineRule="auto"/>
        <w:ind w:left="0" w:firstLine="709"/>
        <w:jc w:val="both"/>
        <w:rPr>
          <w:rFonts w:ascii="Times New Roman" w:hAnsi="Times New Roman" w:cs="Times New Roman"/>
          <w:sz w:val="28"/>
          <w:szCs w:val="28"/>
        </w:rPr>
      </w:pPr>
      <w:r w:rsidRPr="00FC1FD8">
        <w:rPr>
          <w:rFonts w:ascii="Times New Roman" w:hAnsi="Times New Roman" w:cs="Times New Roman"/>
          <w:sz w:val="28"/>
          <w:szCs w:val="28"/>
        </w:rPr>
        <w:t xml:space="preserve">согласие на обработку персональных данных согласно приложению </w:t>
      </w:r>
      <w:r w:rsidRPr="00FC1FD8">
        <w:rPr>
          <w:rFonts w:ascii="Times New Roman" w:hAnsi="Times New Roman" w:cs="Times New Roman"/>
          <w:sz w:val="28"/>
          <w:szCs w:val="28"/>
        </w:rPr>
        <w:br/>
        <w:t>№ 2 к настоящему Положению;</w:t>
      </w:r>
    </w:p>
    <w:p w:rsidR="009C7D07" w:rsidRPr="00FC1FD8" w:rsidRDefault="009C7D07" w:rsidP="002314FF">
      <w:pPr>
        <w:tabs>
          <w:tab w:val="left" w:pos="0"/>
          <w:tab w:val="num" w:pos="1260"/>
        </w:tabs>
        <w:ind w:firstLine="709"/>
        <w:jc w:val="both"/>
        <w:rPr>
          <w:sz w:val="28"/>
          <w:szCs w:val="28"/>
        </w:rPr>
      </w:pPr>
      <w:r w:rsidRPr="00FC1FD8">
        <w:rPr>
          <w:sz w:val="28"/>
          <w:szCs w:val="28"/>
        </w:rPr>
        <w:t>заяв</w:t>
      </w:r>
      <w:r>
        <w:rPr>
          <w:sz w:val="28"/>
          <w:szCs w:val="28"/>
        </w:rPr>
        <w:t>ка</w:t>
      </w:r>
      <w:r w:rsidRPr="00FC1FD8">
        <w:rPr>
          <w:sz w:val="28"/>
          <w:szCs w:val="28"/>
        </w:rPr>
        <w:t xml:space="preserve"> в произвольной форме с указанием сценического оборудования, необходимого для выступления участника конкурса: микрофоны, стойки для микрофонов, экраны, видеопроекторы, электронное и световое оборудование, прочее;</w:t>
      </w:r>
    </w:p>
    <w:p w:rsidR="009C7D07" w:rsidRPr="00FC1FD8" w:rsidRDefault="009C7D07" w:rsidP="002314FF">
      <w:pPr>
        <w:tabs>
          <w:tab w:val="left" w:pos="0"/>
          <w:tab w:val="num" w:pos="1260"/>
        </w:tabs>
        <w:ind w:firstLine="709"/>
        <w:jc w:val="both"/>
        <w:rPr>
          <w:sz w:val="28"/>
          <w:szCs w:val="28"/>
        </w:rPr>
      </w:pPr>
      <w:r w:rsidRPr="00FC1FD8">
        <w:rPr>
          <w:b/>
          <w:bCs/>
          <w:sz w:val="28"/>
          <w:szCs w:val="28"/>
        </w:rPr>
        <w:t>до 14 ноября 2017 года</w:t>
      </w:r>
      <w:r w:rsidRPr="00FC1FD8">
        <w:rPr>
          <w:sz w:val="28"/>
          <w:szCs w:val="28"/>
        </w:rPr>
        <w:t xml:space="preserve"> в электронном виде необходимые для выступления участника конкурса звуковые, музыкальные файлы, фото- видеоматериалы, презентации и т.д. с указанием Ф.И.О. участника конкурса, наименования муниципального района, городского округа, военно-патриотического клуба. </w:t>
      </w:r>
    </w:p>
    <w:p w:rsidR="009C7D07" w:rsidRDefault="009C7D07" w:rsidP="00F51EA9">
      <w:pPr>
        <w:tabs>
          <w:tab w:val="left" w:pos="0"/>
        </w:tabs>
        <w:ind w:firstLine="709"/>
        <w:jc w:val="both"/>
        <w:rPr>
          <w:sz w:val="28"/>
          <w:szCs w:val="28"/>
        </w:rPr>
      </w:pPr>
      <w:r w:rsidRPr="00F51EA9">
        <w:rPr>
          <w:sz w:val="28"/>
          <w:szCs w:val="28"/>
        </w:rPr>
        <w:t xml:space="preserve">Контактное лицо: </w:t>
      </w:r>
      <w:r w:rsidRPr="00F51EA9">
        <w:rPr>
          <w:b/>
          <w:bCs/>
          <w:sz w:val="28"/>
          <w:szCs w:val="28"/>
        </w:rPr>
        <w:t>Федотова Галина Николаевна</w:t>
      </w:r>
      <w:r w:rsidRPr="00F51EA9">
        <w:rPr>
          <w:sz w:val="28"/>
          <w:szCs w:val="28"/>
        </w:rPr>
        <w:t xml:space="preserve">, главный специалист ОАУ «Дом молодёжи, центр подготовки граждан к военной службе», тел. </w:t>
      </w:r>
      <w:r w:rsidRPr="00F51EA9">
        <w:rPr>
          <w:sz w:val="28"/>
          <w:szCs w:val="28"/>
        </w:rPr>
        <w:br/>
        <w:t>8 (8162) 77-31-88.</w:t>
      </w:r>
    </w:p>
    <w:p w:rsidR="009C7D07" w:rsidRPr="00122D75" w:rsidRDefault="009C7D07" w:rsidP="00BD5C7D">
      <w:pPr>
        <w:tabs>
          <w:tab w:val="left" w:pos="0"/>
          <w:tab w:val="num" w:pos="1260"/>
        </w:tabs>
        <w:ind w:firstLine="709"/>
        <w:jc w:val="both"/>
        <w:rPr>
          <w:sz w:val="28"/>
          <w:szCs w:val="28"/>
        </w:rPr>
      </w:pPr>
      <w:r w:rsidRPr="00122D75">
        <w:rPr>
          <w:sz w:val="28"/>
          <w:szCs w:val="28"/>
        </w:rPr>
        <w:t>5.6. Для организации и проведения конкурса создается организационный комитет, состав которого утверждается приказом департамента.</w:t>
      </w:r>
    </w:p>
    <w:p w:rsidR="009C7D07" w:rsidRPr="00122D75" w:rsidRDefault="009C7D07" w:rsidP="00BD5C7D">
      <w:pPr>
        <w:tabs>
          <w:tab w:val="left" w:pos="0"/>
        </w:tabs>
        <w:ind w:firstLine="709"/>
        <w:jc w:val="both"/>
        <w:rPr>
          <w:sz w:val="28"/>
          <w:szCs w:val="28"/>
        </w:rPr>
      </w:pPr>
      <w:r w:rsidRPr="00122D75">
        <w:rPr>
          <w:sz w:val="28"/>
          <w:szCs w:val="28"/>
        </w:rPr>
        <w:t>В компетенцию организационного комитета конкурса входит:</w:t>
      </w:r>
    </w:p>
    <w:p w:rsidR="009C7D07" w:rsidRPr="00122D75" w:rsidRDefault="009C7D07" w:rsidP="00BD5C7D">
      <w:pPr>
        <w:tabs>
          <w:tab w:val="left" w:pos="0"/>
          <w:tab w:val="num" w:pos="1260"/>
        </w:tabs>
        <w:ind w:firstLine="709"/>
        <w:jc w:val="both"/>
        <w:rPr>
          <w:sz w:val="28"/>
          <w:szCs w:val="28"/>
        </w:rPr>
      </w:pPr>
      <w:r w:rsidRPr="00122D75">
        <w:rPr>
          <w:sz w:val="28"/>
          <w:szCs w:val="28"/>
        </w:rPr>
        <w:t>подбор состава конкурсной комиссии конкурса;</w:t>
      </w:r>
    </w:p>
    <w:p w:rsidR="009C7D07" w:rsidRDefault="009C7D07" w:rsidP="00BD5C7D">
      <w:pPr>
        <w:tabs>
          <w:tab w:val="left" w:pos="0"/>
          <w:tab w:val="num" w:pos="1260"/>
        </w:tabs>
        <w:ind w:firstLine="709"/>
        <w:jc w:val="both"/>
        <w:rPr>
          <w:sz w:val="28"/>
          <w:szCs w:val="28"/>
        </w:rPr>
      </w:pPr>
      <w:r w:rsidRPr="00122D75">
        <w:rPr>
          <w:sz w:val="28"/>
          <w:szCs w:val="28"/>
        </w:rPr>
        <w:t xml:space="preserve">подготовка </w:t>
      </w:r>
      <w:r>
        <w:rPr>
          <w:sz w:val="28"/>
          <w:szCs w:val="28"/>
        </w:rPr>
        <w:t>порядка проведения,</w:t>
      </w:r>
      <w:r w:rsidRPr="00122D75">
        <w:rPr>
          <w:sz w:val="28"/>
          <w:szCs w:val="28"/>
        </w:rPr>
        <w:t xml:space="preserve"> программы конкурса;</w:t>
      </w:r>
    </w:p>
    <w:p w:rsidR="009C7D07" w:rsidRPr="00122D75" w:rsidRDefault="009C7D07" w:rsidP="00BD5C7D">
      <w:pPr>
        <w:tabs>
          <w:tab w:val="left" w:pos="0"/>
          <w:tab w:val="num" w:pos="1260"/>
        </w:tabs>
        <w:ind w:firstLine="709"/>
        <w:jc w:val="both"/>
        <w:rPr>
          <w:sz w:val="28"/>
          <w:szCs w:val="28"/>
        </w:rPr>
      </w:pPr>
      <w:r>
        <w:rPr>
          <w:sz w:val="28"/>
          <w:szCs w:val="28"/>
        </w:rPr>
        <w:t>информирование муниципальных районов, городского округа о порядке проведения, программе</w:t>
      </w:r>
      <w:r w:rsidRPr="00122D75">
        <w:rPr>
          <w:sz w:val="28"/>
          <w:szCs w:val="28"/>
        </w:rPr>
        <w:t xml:space="preserve"> конкурса</w:t>
      </w:r>
      <w:r>
        <w:rPr>
          <w:sz w:val="28"/>
          <w:szCs w:val="28"/>
        </w:rPr>
        <w:t>;</w:t>
      </w:r>
    </w:p>
    <w:p w:rsidR="009C7D07" w:rsidRPr="00122D75" w:rsidRDefault="009C7D07" w:rsidP="00BD5C7D">
      <w:pPr>
        <w:tabs>
          <w:tab w:val="left" w:pos="0"/>
          <w:tab w:val="num" w:pos="1260"/>
        </w:tabs>
        <w:ind w:firstLine="709"/>
        <w:jc w:val="both"/>
        <w:rPr>
          <w:sz w:val="28"/>
          <w:szCs w:val="28"/>
        </w:rPr>
      </w:pPr>
      <w:r w:rsidRPr="00122D75">
        <w:rPr>
          <w:sz w:val="28"/>
          <w:szCs w:val="28"/>
        </w:rPr>
        <w:t>организация сбора заявок на участие в конкурсе;</w:t>
      </w:r>
    </w:p>
    <w:p w:rsidR="009C7D07" w:rsidRDefault="009C7D07" w:rsidP="00BD5C7D">
      <w:pPr>
        <w:tabs>
          <w:tab w:val="left" w:pos="0"/>
          <w:tab w:val="num" w:pos="1260"/>
        </w:tabs>
        <w:ind w:firstLine="709"/>
        <w:jc w:val="both"/>
        <w:rPr>
          <w:sz w:val="28"/>
          <w:szCs w:val="28"/>
        </w:rPr>
      </w:pPr>
      <w:r w:rsidRPr="00122D75">
        <w:rPr>
          <w:sz w:val="28"/>
          <w:szCs w:val="28"/>
        </w:rPr>
        <w:t>утверждение списка участников конкурса;</w:t>
      </w:r>
    </w:p>
    <w:p w:rsidR="009C7D07" w:rsidRPr="00122D75" w:rsidRDefault="009C7D07" w:rsidP="00BD5C7D">
      <w:pPr>
        <w:tabs>
          <w:tab w:val="left" w:pos="0"/>
          <w:tab w:val="num" w:pos="1260"/>
        </w:tabs>
        <w:ind w:firstLine="709"/>
        <w:jc w:val="both"/>
        <w:rPr>
          <w:sz w:val="28"/>
          <w:szCs w:val="28"/>
        </w:rPr>
      </w:pPr>
      <w:r>
        <w:rPr>
          <w:sz w:val="28"/>
          <w:szCs w:val="28"/>
        </w:rPr>
        <w:t>разработка оценочных листов участников конкурса;</w:t>
      </w:r>
    </w:p>
    <w:p w:rsidR="009C7D07" w:rsidRPr="00122D75" w:rsidRDefault="009C7D07" w:rsidP="00BD5C7D">
      <w:pPr>
        <w:tabs>
          <w:tab w:val="left" w:pos="0"/>
          <w:tab w:val="num" w:pos="1260"/>
        </w:tabs>
        <w:ind w:firstLine="709"/>
        <w:jc w:val="both"/>
        <w:rPr>
          <w:sz w:val="28"/>
          <w:szCs w:val="28"/>
        </w:rPr>
      </w:pPr>
      <w:r w:rsidRPr="00122D75">
        <w:rPr>
          <w:sz w:val="28"/>
          <w:szCs w:val="28"/>
        </w:rPr>
        <w:t>организация подведения итогов и церемонии награждения победителей конкурса;</w:t>
      </w:r>
    </w:p>
    <w:p w:rsidR="009C7D07" w:rsidRPr="00122D75" w:rsidRDefault="009C7D07" w:rsidP="00BD5C7D">
      <w:pPr>
        <w:tabs>
          <w:tab w:val="left" w:pos="0"/>
          <w:tab w:val="num" w:pos="1260"/>
        </w:tabs>
        <w:ind w:firstLine="709"/>
        <w:jc w:val="both"/>
        <w:rPr>
          <w:sz w:val="28"/>
          <w:szCs w:val="28"/>
        </w:rPr>
      </w:pPr>
      <w:r w:rsidRPr="00122D75">
        <w:rPr>
          <w:sz w:val="28"/>
          <w:szCs w:val="28"/>
        </w:rPr>
        <w:t>оформление протоколов о подготовке и проведении конкурса, в том числе по его итогам;</w:t>
      </w:r>
    </w:p>
    <w:p w:rsidR="009C7D07" w:rsidRPr="00122D75" w:rsidRDefault="009C7D07" w:rsidP="00BD5C7D">
      <w:pPr>
        <w:tabs>
          <w:tab w:val="left" w:pos="0"/>
          <w:tab w:val="num" w:pos="1260"/>
        </w:tabs>
        <w:ind w:firstLine="709"/>
        <w:jc w:val="both"/>
        <w:rPr>
          <w:sz w:val="28"/>
          <w:szCs w:val="28"/>
        </w:rPr>
      </w:pPr>
      <w:r w:rsidRPr="00122D75">
        <w:rPr>
          <w:sz w:val="28"/>
          <w:szCs w:val="28"/>
        </w:rPr>
        <w:t xml:space="preserve">размещение итогов конкурса на официальных сайтах департамента, ОАУ «Дом молодёжи», </w:t>
      </w:r>
      <w:r>
        <w:rPr>
          <w:sz w:val="28"/>
          <w:szCs w:val="28"/>
        </w:rPr>
        <w:t>в средствах массовой информации.</w:t>
      </w:r>
    </w:p>
    <w:p w:rsidR="009C7D07" w:rsidRDefault="009C7D07" w:rsidP="00F51EA9">
      <w:pPr>
        <w:tabs>
          <w:tab w:val="left" w:pos="0"/>
          <w:tab w:val="left" w:pos="360"/>
        </w:tabs>
        <w:ind w:firstLine="709"/>
        <w:rPr>
          <w:b/>
          <w:bCs/>
          <w:sz w:val="28"/>
          <w:szCs w:val="28"/>
        </w:rPr>
      </w:pPr>
      <w:r w:rsidRPr="00F51EA9">
        <w:rPr>
          <w:b/>
          <w:bCs/>
          <w:sz w:val="28"/>
          <w:szCs w:val="28"/>
        </w:rPr>
        <w:t>6. Подведение итогов и награждение</w:t>
      </w:r>
    </w:p>
    <w:p w:rsidR="009C7D07" w:rsidRDefault="009C7D07" w:rsidP="00677841">
      <w:pPr>
        <w:tabs>
          <w:tab w:val="left" w:pos="0"/>
          <w:tab w:val="left" w:pos="360"/>
        </w:tabs>
        <w:ind w:firstLine="709"/>
        <w:jc w:val="both"/>
        <w:rPr>
          <w:sz w:val="28"/>
          <w:szCs w:val="28"/>
        </w:rPr>
      </w:pPr>
      <w:r>
        <w:rPr>
          <w:sz w:val="28"/>
          <w:szCs w:val="28"/>
        </w:rPr>
        <w:t>6.1.</w:t>
      </w:r>
      <w:r w:rsidRPr="00677841">
        <w:rPr>
          <w:sz w:val="28"/>
          <w:szCs w:val="28"/>
        </w:rPr>
        <w:t xml:space="preserve"> </w:t>
      </w:r>
      <w:r>
        <w:rPr>
          <w:sz w:val="28"/>
          <w:szCs w:val="28"/>
        </w:rPr>
        <w:t>Победители конкурса (1- 3 место) награждается дипломами</w:t>
      </w:r>
      <w:r>
        <w:rPr>
          <w:i/>
          <w:iCs/>
          <w:color w:val="008000"/>
          <w:sz w:val="28"/>
          <w:szCs w:val="28"/>
        </w:rPr>
        <w:t xml:space="preserve"> </w:t>
      </w:r>
      <w:r>
        <w:rPr>
          <w:sz w:val="28"/>
          <w:szCs w:val="28"/>
        </w:rPr>
        <w:t>и призами.</w:t>
      </w:r>
    </w:p>
    <w:p w:rsidR="009C7D07" w:rsidRDefault="009C7D07" w:rsidP="00677841">
      <w:pPr>
        <w:tabs>
          <w:tab w:val="left" w:pos="0"/>
          <w:tab w:val="left" w:pos="360"/>
        </w:tabs>
        <w:ind w:firstLine="709"/>
        <w:jc w:val="both"/>
        <w:rPr>
          <w:sz w:val="28"/>
          <w:szCs w:val="28"/>
        </w:rPr>
      </w:pPr>
      <w:r>
        <w:rPr>
          <w:sz w:val="28"/>
          <w:szCs w:val="28"/>
        </w:rPr>
        <w:t>6.2. Участникам конкурса, не вошедшим в число победителей, вручаются  дипломы участника.</w:t>
      </w:r>
    </w:p>
    <w:p w:rsidR="009C7D07" w:rsidRDefault="009C7D07" w:rsidP="00677841">
      <w:pPr>
        <w:tabs>
          <w:tab w:val="left" w:pos="-6660"/>
        </w:tabs>
        <w:ind w:firstLine="709"/>
        <w:jc w:val="both"/>
        <w:rPr>
          <w:sz w:val="28"/>
          <w:szCs w:val="28"/>
        </w:rPr>
      </w:pPr>
      <w:r>
        <w:rPr>
          <w:sz w:val="28"/>
          <w:szCs w:val="28"/>
        </w:rPr>
        <w:t xml:space="preserve">6.3. Руководителям военно-патриотических клубов, воспитанники которых стали победителями конкурса, вручаются благодарственные письма. </w:t>
      </w:r>
    </w:p>
    <w:p w:rsidR="009C7D07" w:rsidRDefault="009C7D07" w:rsidP="00677841">
      <w:pPr>
        <w:tabs>
          <w:tab w:val="left" w:pos="-6660"/>
        </w:tabs>
        <w:ind w:firstLine="709"/>
        <w:jc w:val="both"/>
        <w:rPr>
          <w:sz w:val="28"/>
          <w:szCs w:val="28"/>
        </w:rPr>
      </w:pPr>
      <w:r>
        <w:rPr>
          <w:sz w:val="28"/>
          <w:szCs w:val="28"/>
        </w:rPr>
        <w:t>6.4. По решению конкурсной комиссии участники конкурса, не вошедшие в число победителей, могут быть награждены специальными дипломами.</w:t>
      </w:r>
    </w:p>
    <w:p w:rsidR="009C7D07" w:rsidRDefault="009C7D07" w:rsidP="00677841">
      <w:pPr>
        <w:tabs>
          <w:tab w:val="left" w:pos="0"/>
        </w:tabs>
        <w:ind w:firstLine="709"/>
        <w:rPr>
          <w:b/>
          <w:bCs/>
          <w:sz w:val="28"/>
          <w:szCs w:val="28"/>
        </w:rPr>
      </w:pPr>
      <w:r>
        <w:rPr>
          <w:b/>
          <w:bCs/>
          <w:sz w:val="28"/>
          <w:szCs w:val="28"/>
        </w:rPr>
        <w:t>7. Финансирование конкурса</w:t>
      </w:r>
    </w:p>
    <w:p w:rsidR="009C7D07" w:rsidRDefault="009C7D07" w:rsidP="00677841">
      <w:pPr>
        <w:tabs>
          <w:tab w:val="left" w:pos="0"/>
        </w:tabs>
        <w:ind w:firstLine="709"/>
        <w:jc w:val="both"/>
        <w:rPr>
          <w:sz w:val="28"/>
          <w:szCs w:val="28"/>
          <w:lang w:eastAsia="ru-RU"/>
        </w:rPr>
      </w:pPr>
      <w:r>
        <w:rPr>
          <w:sz w:val="28"/>
          <w:szCs w:val="28"/>
        </w:rPr>
        <w:t xml:space="preserve">7.1. Финансирование конкурса (приобретение призов, расходных и канцелярских товаров) осуществляется за счет средств субсидий, выделенных ОАУ </w:t>
      </w:r>
      <w:r w:rsidRPr="00F51EA9">
        <w:rPr>
          <w:sz w:val="28"/>
          <w:szCs w:val="28"/>
        </w:rPr>
        <w:t>«Дом молодёжи, центр подготовки граждан к военной службе»</w:t>
      </w:r>
      <w:r>
        <w:rPr>
          <w:sz w:val="28"/>
          <w:szCs w:val="28"/>
        </w:rPr>
        <w:t xml:space="preserve"> на финансовое обеспечение </w:t>
      </w:r>
      <w:r>
        <w:rPr>
          <w:sz w:val="28"/>
          <w:szCs w:val="28"/>
          <w:lang w:eastAsia="ru-RU"/>
        </w:rPr>
        <w:t xml:space="preserve">реализации государственной работы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на мероприятие </w:t>
      </w:r>
      <w:r w:rsidRPr="00937C12">
        <w:rPr>
          <w:sz w:val="28"/>
          <w:szCs w:val="28"/>
          <w:lang w:eastAsia="ru-RU"/>
        </w:rPr>
        <w:t>«</w:t>
      </w:r>
      <w:r w:rsidRPr="00937C12">
        <w:rPr>
          <w:sz w:val="28"/>
          <w:szCs w:val="28"/>
        </w:rPr>
        <w:t>Организация и проведение областного конкурса «Ай да парень!»</w:t>
      </w:r>
      <w:r>
        <w:rPr>
          <w:sz w:val="28"/>
          <w:szCs w:val="28"/>
          <w:lang w:eastAsia="ru-RU"/>
        </w:rPr>
        <w:t>.</w:t>
      </w:r>
    </w:p>
    <w:p w:rsidR="009C7D07" w:rsidRDefault="009C7D07" w:rsidP="00677841">
      <w:pPr>
        <w:pStyle w:val="1"/>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7.2. Оплата командировочных и транспортных расходов, питания участников конкурса и групп поддержки производится за счет средств направляющей стороны.</w:t>
      </w:r>
    </w:p>
    <w:p w:rsidR="009C7D07" w:rsidRDefault="009C7D07" w:rsidP="00677841">
      <w:pPr>
        <w:ind w:firstLine="709"/>
        <w:jc w:val="both"/>
      </w:pPr>
    </w:p>
    <w:p w:rsidR="009C7D07" w:rsidRDefault="009C7D07" w:rsidP="00677841">
      <w:pPr>
        <w:ind w:firstLine="709"/>
        <w:jc w:val="both"/>
      </w:pPr>
    </w:p>
    <w:p w:rsidR="009C7D07" w:rsidRPr="00F51EA9" w:rsidRDefault="009C7D07" w:rsidP="00F51EA9">
      <w:pPr>
        <w:ind w:firstLine="709"/>
        <w:jc w:val="both"/>
        <w:rPr>
          <w:sz w:val="28"/>
          <w:szCs w:val="28"/>
        </w:rPr>
      </w:pPr>
    </w:p>
    <w:p w:rsidR="009C7D07" w:rsidRPr="00F51EA9" w:rsidRDefault="009C7D07" w:rsidP="00F51EA9">
      <w:pPr>
        <w:ind w:firstLine="709"/>
        <w:jc w:val="both"/>
        <w:rPr>
          <w:sz w:val="28"/>
          <w:szCs w:val="28"/>
        </w:rPr>
      </w:pPr>
    </w:p>
    <w:p w:rsidR="009C7D07" w:rsidRDefault="009C7D07" w:rsidP="000945A4">
      <w:pPr>
        <w:ind w:firstLine="709"/>
        <w:jc w:val="both"/>
      </w:pPr>
    </w:p>
    <w:p w:rsidR="009C7D07" w:rsidRDefault="009C7D07" w:rsidP="000945A4">
      <w:pPr>
        <w:ind w:firstLine="709"/>
        <w:jc w:val="both"/>
      </w:pPr>
    </w:p>
    <w:p w:rsidR="009C7D07" w:rsidRDefault="009C7D07" w:rsidP="000945A4">
      <w:pPr>
        <w:ind w:firstLine="709"/>
        <w:jc w:val="both"/>
      </w:pPr>
    </w:p>
    <w:p w:rsidR="009C7D07" w:rsidRDefault="009C7D07" w:rsidP="000945A4">
      <w:pPr>
        <w:ind w:firstLine="709"/>
        <w:jc w:val="both"/>
      </w:pPr>
    </w:p>
    <w:p w:rsidR="009C7D07" w:rsidRDefault="009C7D07" w:rsidP="000945A4">
      <w:pPr>
        <w:ind w:firstLine="709"/>
        <w:jc w:val="both"/>
      </w:pPr>
    </w:p>
    <w:p w:rsidR="009C7D07" w:rsidRDefault="009C7D07" w:rsidP="000945A4">
      <w:pPr>
        <w:ind w:firstLine="709"/>
        <w:jc w:val="both"/>
      </w:pPr>
    </w:p>
    <w:p w:rsidR="009C7D07" w:rsidRPr="00F113EF" w:rsidRDefault="009C7D07" w:rsidP="004B626B">
      <w:pPr>
        <w:spacing w:line="240" w:lineRule="exact"/>
        <w:ind w:left="5940"/>
        <w:rPr>
          <w:sz w:val="28"/>
          <w:szCs w:val="28"/>
        </w:rPr>
      </w:pPr>
      <w:r>
        <w:br w:type="page"/>
      </w:r>
      <w:r w:rsidRPr="00F113EF">
        <w:rPr>
          <w:sz w:val="28"/>
          <w:szCs w:val="28"/>
        </w:rPr>
        <w:t xml:space="preserve">Приложение </w:t>
      </w:r>
      <w:r>
        <w:rPr>
          <w:sz w:val="28"/>
          <w:szCs w:val="28"/>
        </w:rPr>
        <w:t xml:space="preserve">№ </w:t>
      </w:r>
      <w:r w:rsidRPr="00F113EF">
        <w:rPr>
          <w:sz w:val="28"/>
          <w:szCs w:val="28"/>
        </w:rPr>
        <w:t>1</w:t>
      </w:r>
    </w:p>
    <w:p w:rsidR="009C7D07" w:rsidRDefault="009C7D07" w:rsidP="004B626B">
      <w:pPr>
        <w:spacing w:before="120" w:line="240" w:lineRule="exact"/>
        <w:ind w:left="5942"/>
        <w:rPr>
          <w:sz w:val="28"/>
          <w:szCs w:val="28"/>
        </w:rPr>
      </w:pPr>
      <w:r>
        <w:rPr>
          <w:noProof/>
          <w:lang w:eastAsia="ru-RU"/>
        </w:rPr>
        <w:pict>
          <v:rect id="Rectangle 2" o:spid="_x0000_s1026" style="position:absolute;left:0;text-align:left;margin-left:262.95pt;margin-top:-2.55pt;width:18pt;height:18pt;z-index:251659264;visibility:visible" stroked="f"/>
        </w:pict>
      </w:r>
      <w:r>
        <w:rPr>
          <w:noProof/>
          <w:lang w:eastAsia="ru-RU"/>
        </w:rPr>
        <w:pict>
          <v:rect id="Rectangle 3" o:spid="_x0000_s1027" style="position:absolute;left:0;text-align:left;margin-left:250.95pt;margin-top:-14.55pt;width:18pt;height:18pt;z-index:251658240;visibility:visible" stroked="f"/>
        </w:pict>
      </w:r>
      <w:r>
        <w:rPr>
          <w:noProof/>
          <w:lang w:eastAsia="ru-RU"/>
        </w:rPr>
        <w:pict>
          <v:rect id="Rectangle 4" o:spid="_x0000_s1028" style="position:absolute;left:0;text-align:left;margin-left:238.95pt;margin-top:-26.55pt;width:18pt;height:18pt;z-index:251657216;visibility:visible" stroked="f"/>
        </w:pict>
      </w:r>
      <w:r>
        <w:rPr>
          <w:noProof/>
          <w:lang w:eastAsia="ru-RU"/>
        </w:rPr>
        <w:pict>
          <v:rect id="Rectangle 5" o:spid="_x0000_s1029" style="position:absolute;left:0;text-align:left;margin-left:233.4pt;margin-top:-28.75pt;width:18pt;height:18pt;z-index:251656192;visibility:visible" stroked="f"/>
        </w:pict>
      </w:r>
      <w:r>
        <w:rPr>
          <w:noProof/>
          <w:lang w:eastAsia="ru-RU"/>
        </w:rPr>
        <w:pict>
          <v:rect id="Rectangle 6" o:spid="_x0000_s1030" style="position:absolute;left:0;text-align:left;margin-left:226.95pt;margin-top:-38.55pt;width:18pt;height:18pt;z-index:251655168;visibility:visible" stroked="f"/>
        </w:pict>
      </w:r>
      <w:r w:rsidRPr="00F113EF">
        <w:rPr>
          <w:sz w:val="28"/>
          <w:szCs w:val="28"/>
        </w:rPr>
        <w:t>к Положению об</w:t>
      </w:r>
      <w:r>
        <w:rPr>
          <w:sz w:val="28"/>
          <w:szCs w:val="28"/>
        </w:rPr>
        <w:t xml:space="preserve"> </w:t>
      </w:r>
      <w:r w:rsidRPr="00F113EF">
        <w:rPr>
          <w:sz w:val="28"/>
          <w:szCs w:val="28"/>
        </w:rPr>
        <w:t xml:space="preserve">областном </w:t>
      </w:r>
    </w:p>
    <w:p w:rsidR="009C7D07" w:rsidRPr="00F113EF" w:rsidRDefault="009C7D07" w:rsidP="004B626B">
      <w:pPr>
        <w:spacing w:line="240" w:lineRule="exact"/>
        <w:ind w:left="5942"/>
        <w:rPr>
          <w:sz w:val="28"/>
          <w:szCs w:val="28"/>
        </w:rPr>
      </w:pPr>
      <w:r w:rsidRPr="00F113EF">
        <w:rPr>
          <w:sz w:val="28"/>
          <w:szCs w:val="28"/>
        </w:rPr>
        <w:t>конкурсе</w:t>
      </w:r>
      <w:r>
        <w:rPr>
          <w:sz w:val="28"/>
          <w:szCs w:val="28"/>
        </w:rPr>
        <w:t xml:space="preserve"> «Ай</w:t>
      </w:r>
      <w:r w:rsidRPr="00F113EF">
        <w:rPr>
          <w:sz w:val="28"/>
          <w:szCs w:val="28"/>
        </w:rPr>
        <w:t xml:space="preserve"> да парень!»</w:t>
      </w:r>
    </w:p>
    <w:p w:rsidR="009C7D07" w:rsidRPr="00DA19CE" w:rsidRDefault="009C7D07" w:rsidP="00DA401B">
      <w:pPr>
        <w:jc w:val="right"/>
      </w:pPr>
    </w:p>
    <w:p w:rsidR="009C7D07" w:rsidRPr="00DA19CE" w:rsidRDefault="009C7D07" w:rsidP="00DA401B">
      <w:pPr>
        <w:jc w:val="center"/>
        <w:rPr>
          <w:b/>
          <w:bCs/>
          <w:sz w:val="28"/>
          <w:szCs w:val="28"/>
        </w:rPr>
      </w:pPr>
      <w:r>
        <w:rPr>
          <w:b/>
          <w:bCs/>
          <w:sz w:val="28"/>
          <w:szCs w:val="28"/>
        </w:rPr>
        <w:t>ЗАЯВКА</w:t>
      </w:r>
    </w:p>
    <w:p w:rsidR="009C7D07" w:rsidRDefault="009C7D07" w:rsidP="00DA401B">
      <w:pPr>
        <w:jc w:val="center"/>
        <w:rPr>
          <w:b/>
          <w:bCs/>
          <w:sz w:val="28"/>
          <w:szCs w:val="28"/>
        </w:rPr>
      </w:pPr>
      <w:r w:rsidRPr="00DA19CE">
        <w:rPr>
          <w:b/>
          <w:bCs/>
          <w:sz w:val="28"/>
          <w:szCs w:val="28"/>
        </w:rPr>
        <w:t>на у</w:t>
      </w:r>
      <w:r>
        <w:rPr>
          <w:b/>
          <w:bCs/>
          <w:sz w:val="28"/>
          <w:szCs w:val="28"/>
        </w:rPr>
        <w:t xml:space="preserve">частие в областном конкурсе «Ай </w:t>
      </w:r>
      <w:r w:rsidRPr="00DA19CE">
        <w:rPr>
          <w:b/>
          <w:bCs/>
          <w:sz w:val="28"/>
          <w:szCs w:val="28"/>
        </w:rPr>
        <w:t>да парень!»</w:t>
      </w:r>
    </w:p>
    <w:p w:rsidR="009C7D07" w:rsidRPr="00BC3815" w:rsidRDefault="009C7D07" w:rsidP="00DA401B">
      <w:pPr>
        <w:jc w:val="center"/>
        <w:rPr>
          <w:b/>
          <w:bCs/>
          <w:sz w:val="28"/>
          <w:szCs w:val="28"/>
        </w:rPr>
      </w:pPr>
      <w:r>
        <w:rPr>
          <w:sz w:val="27"/>
          <w:szCs w:val="27"/>
        </w:rPr>
        <w:t>___________________________________________________</w:t>
      </w:r>
    </w:p>
    <w:p w:rsidR="009C7D07" w:rsidRPr="00F3661A" w:rsidRDefault="009C7D07" w:rsidP="00F3661A">
      <w:pPr>
        <w:tabs>
          <w:tab w:val="num" w:pos="1260"/>
        </w:tabs>
        <w:ind w:firstLine="720"/>
        <w:jc w:val="center"/>
      </w:pPr>
      <w:r w:rsidRPr="00F3661A">
        <w:t>(наименование органа управления образованием, молодежной политикой муниципального района,</w:t>
      </w:r>
      <w:r>
        <w:t xml:space="preserve"> </w:t>
      </w:r>
      <w:r w:rsidRPr="00F3661A">
        <w:t>городского округа)</w:t>
      </w:r>
    </w:p>
    <w:p w:rsidR="009C7D07" w:rsidRPr="00F3661A" w:rsidRDefault="009C7D07" w:rsidP="00DA401B">
      <w:pPr>
        <w:tabs>
          <w:tab w:val="num" w:pos="1260"/>
        </w:tabs>
        <w:ind w:firstLine="720"/>
        <w:jc w:val="center"/>
        <w:rPr>
          <w:sz w:val="28"/>
          <w:szCs w:val="28"/>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534"/>
      </w:tblGrid>
      <w:tr w:rsidR="009C7D07" w:rsidRPr="00F3661A">
        <w:tc>
          <w:tcPr>
            <w:tcW w:w="4788" w:type="dxa"/>
          </w:tcPr>
          <w:p w:rsidR="009C7D07" w:rsidRPr="00F3661A" w:rsidRDefault="009C7D07" w:rsidP="00ED5C83">
            <w:pPr>
              <w:rPr>
                <w:sz w:val="28"/>
                <w:szCs w:val="28"/>
              </w:rPr>
            </w:pPr>
            <w:r w:rsidRPr="00F3661A">
              <w:rPr>
                <w:sz w:val="28"/>
                <w:szCs w:val="28"/>
              </w:rPr>
              <w:t xml:space="preserve">1. Фамилия, имя, отчество </w:t>
            </w:r>
          </w:p>
        </w:tc>
        <w:tc>
          <w:tcPr>
            <w:tcW w:w="4534" w:type="dxa"/>
          </w:tcPr>
          <w:p w:rsidR="009C7D07" w:rsidRPr="00F3661A" w:rsidRDefault="009C7D07" w:rsidP="00ED5C83">
            <w:pPr>
              <w:tabs>
                <w:tab w:val="num" w:pos="1260"/>
              </w:tabs>
              <w:jc w:val="center"/>
              <w:rPr>
                <w:sz w:val="28"/>
                <w:szCs w:val="28"/>
              </w:rPr>
            </w:pPr>
          </w:p>
        </w:tc>
      </w:tr>
      <w:tr w:rsidR="009C7D07" w:rsidRPr="00F3661A">
        <w:tc>
          <w:tcPr>
            <w:tcW w:w="4788" w:type="dxa"/>
          </w:tcPr>
          <w:p w:rsidR="009C7D07" w:rsidRPr="00F3661A" w:rsidRDefault="009C7D07" w:rsidP="00ED5C83">
            <w:pPr>
              <w:tabs>
                <w:tab w:val="num" w:pos="1260"/>
              </w:tabs>
              <w:rPr>
                <w:sz w:val="28"/>
                <w:szCs w:val="28"/>
              </w:rPr>
            </w:pPr>
            <w:r w:rsidRPr="00F3661A">
              <w:rPr>
                <w:sz w:val="28"/>
                <w:szCs w:val="28"/>
              </w:rPr>
              <w:t>2. Дата рождения, паспортные данные, домашний адрес</w:t>
            </w:r>
          </w:p>
        </w:tc>
        <w:tc>
          <w:tcPr>
            <w:tcW w:w="4534" w:type="dxa"/>
          </w:tcPr>
          <w:p w:rsidR="009C7D07" w:rsidRPr="00F3661A" w:rsidRDefault="009C7D07" w:rsidP="00ED5C83">
            <w:pPr>
              <w:tabs>
                <w:tab w:val="num" w:pos="1260"/>
              </w:tabs>
              <w:jc w:val="center"/>
              <w:rPr>
                <w:sz w:val="28"/>
                <w:szCs w:val="28"/>
              </w:rPr>
            </w:pPr>
          </w:p>
        </w:tc>
      </w:tr>
      <w:tr w:rsidR="009C7D07" w:rsidRPr="00F3661A">
        <w:tc>
          <w:tcPr>
            <w:tcW w:w="4788" w:type="dxa"/>
          </w:tcPr>
          <w:p w:rsidR="009C7D07" w:rsidRPr="00F3661A" w:rsidRDefault="009C7D07" w:rsidP="00ED5C83">
            <w:pPr>
              <w:tabs>
                <w:tab w:val="num" w:pos="1260"/>
              </w:tabs>
              <w:rPr>
                <w:sz w:val="28"/>
                <w:szCs w:val="28"/>
              </w:rPr>
            </w:pPr>
            <w:r w:rsidRPr="00F3661A">
              <w:rPr>
                <w:sz w:val="28"/>
                <w:szCs w:val="28"/>
              </w:rPr>
              <w:t>3. Название патриотического клуба, в котором занимается участник конкурса, наименование (полное в соответствии с уставом) организации, на базе которой осуществляет деятельность военно-патриотический клуб</w:t>
            </w:r>
          </w:p>
        </w:tc>
        <w:tc>
          <w:tcPr>
            <w:tcW w:w="4534" w:type="dxa"/>
          </w:tcPr>
          <w:p w:rsidR="009C7D07" w:rsidRPr="00F3661A" w:rsidRDefault="009C7D07" w:rsidP="00ED5C83">
            <w:pPr>
              <w:tabs>
                <w:tab w:val="num" w:pos="1260"/>
              </w:tabs>
              <w:jc w:val="center"/>
              <w:rPr>
                <w:sz w:val="28"/>
                <w:szCs w:val="28"/>
              </w:rPr>
            </w:pPr>
          </w:p>
        </w:tc>
      </w:tr>
      <w:tr w:rsidR="009C7D07" w:rsidRPr="00F3661A">
        <w:tc>
          <w:tcPr>
            <w:tcW w:w="4788" w:type="dxa"/>
          </w:tcPr>
          <w:p w:rsidR="009C7D07" w:rsidRPr="00F3661A" w:rsidRDefault="009C7D07" w:rsidP="00ED5C83">
            <w:pPr>
              <w:tabs>
                <w:tab w:val="num" w:pos="1260"/>
              </w:tabs>
              <w:rPr>
                <w:sz w:val="28"/>
                <w:szCs w:val="28"/>
              </w:rPr>
            </w:pPr>
            <w:r w:rsidRPr="00F3661A">
              <w:rPr>
                <w:sz w:val="28"/>
                <w:szCs w:val="28"/>
              </w:rPr>
              <w:t>4. Наименование образовательной организации, где обучается  участник конкурса</w:t>
            </w:r>
          </w:p>
        </w:tc>
        <w:tc>
          <w:tcPr>
            <w:tcW w:w="4534" w:type="dxa"/>
          </w:tcPr>
          <w:p w:rsidR="009C7D07" w:rsidRPr="00F3661A" w:rsidRDefault="009C7D07" w:rsidP="00ED5C83">
            <w:pPr>
              <w:tabs>
                <w:tab w:val="num" w:pos="1260"/>
              </w:tabs>
              <w:rPr>
                <w:sz w:val="28"/>
                <w:szCs w:val="28"/>
              </w:rPr>
            </w:pPr>
          </w:p>
          <w:p w:rsidR="009C7D07" w:rsidRPr="00F3661A" w:rsidRDefault="009C7D07" w:rsidP="00ED5C83">
            <w:pPr>
              <w:tabs>
                <w:tab w:val="num" w:pos="1260"/>
              </w:tabs>
              <w:jc w:val="center"/>
              <w:rPr>
                <w:sz w:val="28"/>
                <w:szCs w:val="28"/>
              </w:rPr>
            </w:pPr>
          </w:p>
        </w:tc>
      </w:tr>
      <w:tr w:rsidR="009C7D07" w:rsidRPr="00F3661A">
        <w:tc>
          <w:tcPr>
            <w:tcW w:w="4788" w:type="dxa"/>
          </w:tcPr>
          <w:p w:rsidR="009C7D07" w:rsidRPr="00F3661A" w:rsidRDefault="009C7D07" w:rsidP="00ED5C83">
            <w:pPr>
              <w:tabs>
                <w:tab w:val="num" w:pos="1260"/>
              </w:tabs>
              <w:ind w:right="-108"/>
              <w:rPr>
                <w:sz w:val="28"/>
                <w:szCs w:val="28"/>
              </w:rPr>
            </w:pPr>
            <w:r w:rsidRPr="00F3661A">
              <w:rPr>
                <w:sz w:val="28"/>
                <w:szCs w:val="28"/>
              </w:rPr>
              <w:t>5. Класс / курс / группа</w:t>
            </w:r>
          </w:p>
        </w:tc>
        <w:tc>
          <w:tcPr>
            <w:tcW w:w="4534" w:type="dxa"/>
          </w:tcPr>
          <w:p w:rsidR="009C7D07" w:rsidRPr="00F3661A" w:rsidRDefault="009C7D07" w:rsidP="00ED5C83">
            <w:pPr>
              <w:tabs>
                <w:tab w:val="num" w:pos="1260"/>
              </w:tabs>
              <w:jc w:val="center"/>
              <w:rPr>
                <w:sz w:val="28"/>
                <w:szCs w:val="28"/>
              </w:rPr>
            </w:pPr>
          </w:p>
        </w:tc>
      </w:tr>
      <w:tr w:rsidR="009C7D07" w:rsidRPr="00F3661A">
        <w:tc>
          <w:tcPr>
            <w:tcW w:w="4788" w:type="dxa"/>
          </w:tcPr>
          <w:p w:rsidR="009C7D07" w:rsidRPr="00F3661A" w:rsidRDefault="009C7D07" w:rsidP="00ED5C83">
            <w:pPr>
              <w:tabs>
                <w:tab w:val="num" w:pos="1260"/>
              </w:tabs>
              <w:rPr>
                <w:sz w:val="28"/>
                <w:szCs w:val="28"/>
              </w:rPr>
            </w:pPr>
            <w:r w:rsidRPr="00F3661A">
              <w:rPr>
                <w:sz w:val="28"/>
                <w:szCs w:val="28"/>
              </w:rPr>
              <w:t>6. Контактный телефон</w:t>
            </w:r>
          </w:p>
        </w:tc>
        <w:tc>
          <w:tcPr>
            <w:tcW w:w="4534" w:type="dxa"/>
          </w:tcPr>
          <w:p w:rsidR="009C7D07" w:rsidRPr="00F3661A" w:rsidRDefault="009C7D07" w:rsidP="00ED5C83">
            <w:pPr>
              <w:tabs>
                <w:tab w:val="num" w:pos="1260"/>
              </w:tabs>
              <w:jc w:val="center"/>
              <w:rPr>
                <w:sz w:val="28"/>
                <w:szCs w:val="28"/>
              </w:rPr>
            </w:pPr>
          </w:p>
        </w:tc>
      </w:tr>
    </w:tbl>
    <w:p w:rsidR="009C7D07" w:rsidRPr="00F3661A" w:rsidRDefault="009C7D07" w:rsidP="00DA401B">
      <w:pPr>
        <w:tabs>
          <w:tab w:val="num" w:pos="1260"/>
        </w:tabs>
        <w:ind w:firstLine="720"/>
        <w:jc w:val="center"/>
        <w:rPr>
          <w:sz w:val="28"/>
          <w:szCs w:val="28"/>
        </w:rPr>
      </w:pPr>
    </w:p>
    <w:p w:rsidR="009C7D07" w:rsidRPr="00F3661A" w:rsidRDefault="009C7D07" w:rsidP="00F3661A">
      <w:pPr>
        <w:tabs>
          <w:tab w:val="num" w:pos="1260"/>
        </w:tabs>
        <w:ind w:firstLine="720"/>
        <w:jc w:val="both"/>
        <w:rPr>
          <w:sz w:val="28"/>
          <w:szCs w:val="28"/>
        </w:rPr>
      </w:pPr>
      <w:r w:rsidRPr="00F3661A">
        <w:rPr>
          <w:sz w:val="28"/>
          <w:szCs w:val="28"/>
        </w:rPr>
        <w:t xml:space="preserve">Количество участников группы поддержки:  ___ </w:t>
      </w:r>
    </w:p>
    <w:p w:rsidR="009C7D07" w:rsidRPr="00F3661A" w:rsidRDefault="009C7D07" w:rsidP="00F3661A">
      <w:pPr>
        <w:tabs>
          <w:tab w:val="num" w:pos="1260"/>
        </w:tabs>
        <w:ind w:firstLine="720"/>
        <w:jc w:val="both"/>
        <w:rPr>
          <w:sz w:val="28"/>
          <w:szCs w:val="28"/>
        </w:rPr>
      </w:pPr>
    </w:p>
    <w:p w:rsidR="009C7D07" w:rsidRPr="00F3661A" w:rsidRDefault="009C7D07" w:rsidP="00F3661A">
      <w:pPr>
        <w:tabs>
          <w:tab w:val="num" w:pos="-6840"/>
        </w:tabs>
        <w:ind w:firstLine="709"/>
        <w:jc w:val="both"/>
        <w:rPr>
          <w:sz w:val="28"/>
          <w:szCs w:val="28"/>
        </w:rPr>
      </w:pPr>
      <w:r w:rsidRPr="00F3661A">
        <w:rPr>
          <w:sz w:val="28"/>
          <w:szCs w:val="28"/>
        </w:rPr>
        <w:t>Данные о сотруднике муниципального района, г</w:t>
      </w:r>
      <w:r>
        <w:rPr>
          <w:sz w:val="28"/>
          <w:szCs w:val="28"/>
        </w:rPr>
        <w:t>ородского округа, ответственном</w:t>
      </w:r>
      <w:r w:rsidRPr="00F3661A">
        <w:rPr>
          <w:sz w:val="28"/>
          <w:szCs w:val="28"/>
        </w:rPr>
        <w:t xml:space="preserve"> за конкурс</w:t>
      </w:r>
    </w:p>
    <w:p w:rsidR="009C7D07" w:rsidRPr="00C8563C" w:rsidRDefault="009C7D07" w:rsidP="00DA401B">
      <w:pPr>
        <w:tabs>
          <w:tab w:val="num" w:pos="1260"/>
        </w:tabs>
        <w:spacing w:before="120" w:after="120"/>
        <w:ind w:firstLine="539"/>
        <w:jc w:val="both"/>
        <w:rPr>
          <w:sz w:val="28"/>
          <w:szCs w:val="28"/>
        </w:rPr>
      </w:pPr>
      <w:r w:rsidRPr="00C8563C">
        <w:rPr>
          <w:sz w:val="28"/>
          <w:szCs w:val="28"/>
        </w:rPr>
        <w:t>ФИО</w:t>
      </w:r>
      <w:r>
        <w:rPr>
          <w:sz w:val="28"/>
          <w:szCs w:val="28"/>
        </w:rPr>
        <w:t xml:space="preserve"> </w:t>
      </w:r>
      <w:r>
        <w:rPr>
          <w:sz w:val="27"/>
          <w:szCs w:val="27"/>
        </w:rPr>
        <w:t>___________________________________________________</w:t>
      </w:r>
      <w:r w:rsidRPr="00C8563C">
        <w:rPr>
          <w:sz w:val="28"/>
          <w:szCs w:val="28"/>
        </w:rPr>
        <w:t xml:space="preserve"> </w:t>
      </w:r>
    </w:p>
    <w:p w:rsidR="009C7D07" w:rsidRPr="00C8563C" w:rsidRDefault="009C7D07" w:rsidP="00DA401B">
      <w:pPr>
        <w:tabs>
          <w:tab w:val="num" w:pos="1260"/>
        </w:tabs>
        <w:spacing w:before="120" w:after="120"/>
        <w:ind w:firstLine="539"/>
        <w:jc w:val="both"/>
        <w:rPr>
          <w:sz w:val="28"/>
          <w:szCs w:val="28"/>
        </w:rPr>
      </w:pPr>
      <w:r w:rsidRPr="00C8563C">
        <w:rPr>
          <w:sz w:val="28"/>
          <w:szCs w:val="28"/>
        </w:rPr>
        <w:t>Должность</w:t>
      </w:r>
      <w:r>
        <w:rPr>
          <w:sz w:val="28"/>
          <w:szCs w:val="28"/>
        </w:rPr>
        <w:t xml:space="preserve"> </w:t>
      </w:r>
      <w:r>
        <w:rPr>
          <w:sz w:val="27"/>
          <w:szCs w:val="27"/>
        </w:rPr>
        <w:t>___________________________________________________</w:t>
      </w:r>
      <w:r>
        <w:rPr>
          <w:sz w:val="28"/>
          <w:szCs w:val="28"/>
        </w:rPr>
        <w:t xml:space="preserve"> </w:t>
      </w:r>
      <w:r w:rsidRPr="00C8563C">
        <w:rPr>
          <w:sz w:val="28"/>
          <w:szCs w:val="28"/>
        </w:rPr>
        <w:t xml:space="preserve"> </w:t>
      </w:r>
    </w:p>
    <w:p w:rsidR="009C7D07" w:rsidRPr="00C8563C" w:rsidRDefault="009C7D07" w:rsidP="00DA401B">
      <w:pPr>
        <w:tabs>
          <w:tab w:val="num" w:pos="1260"/>
        </w:tabs>
        <w:spacing w:before="120" w:after="120"/>
        <w:ind w:firstLine="539"/>
        <w:jc w:val="both"/>
        <w:rPr>
          <w:sz w:val="28"/>
          <w:szCs w:val="28"/>
        </w:rPr>
      </w:pPr>
      <w:r w:rsidRPr="00C8563C">
        <w:rPr>
          <w:sz w:val="28"/>
          <w:szCs w:val="28"/>
        </w:rPr>
        <w:t>Тел</w:t>
      </w:r>
      <w:r>
        <w:rPr>
          <w:sz w:val="28"/>
          <w:szCs w:val="28"/>
        </w:rPr>
        <w:t xml:space="preserve">ефон </w:t>
      </w:r>
      <w:r>
        <w:rPr>
          <w:sz w:val="27"/>
          <w:szCs w:val="27"/>
        </w:rPr>
        <w:t>___________________________________________________</w:t>
      </w:r>
      <w:r>
        <w:rPr>
          <w:sz w:val="28"/>
          <w:szCs w:val="28"/>
        </w:rPr>
        <w:t xml:space="preserve">__   </w:t>
      </w:r>
    </w:p>
    <w:p w:rsidR="009C7D07" w:rsidRDefault="009C7D07" w:rsidP="00DA401B">
      <w:pPr>
        <w:tabs>
          <w:tab w:val="num" w:pos="1260"/>
        </w:tabs>
        <w:ind w:firstLine="720"/>
        <w:rPr>
          <w:sz w:val="28"/>
          <w:szCs w:val="28"/>
        </w:rPr>
      </w:pPr>
      <w:r>
        <w:rPr>
          <w:sz w:val="28"/>
          <w:szCs w:val="28"/>
        </w:rPr>
        <w:t xml:space="preserve"> </w:t>
      </w:r>
    </w:p>
    <w:p w:rsidR="009C7D07" w:rsidRPr="00D278CF" w:rsidRDefault="009C7D07" w:rsidP="00F44BCC">
      <w:pPr>
        <w:spacing w:line="240" w:lineRule="exact"/>
        <w:jc w:val="both"/>
        <w:rPr>
          <w:sz w:val="28"/>
          <w:szCs w:val="28"/>
        </w:rPr>
      </w:pPr>
    </w:p>
    <w:p w:rsidR="009C7D07" w:rsidRPr="00D278CF" w:rsidRDefault="009C7D07" w:rsidP="00F44BCC">
      <w:pPr>
        <w:spacing w:line="240" w:lineRule="exact"/>
        <w:rPr>
          <w:sz w:val="28"/>
          <w:szCs w:val="28"/>
        </w:rPr>
      </w:pPr>
      <w:r w:rsidRPr="00D278CF">
        <w:rPr>
          <w:sz w:val="28"/>
          <w:szCs w:val="28"/>
        </w:rPr>
        <w:t>Наименование должности руководителя</w:t>
      </w:r>
    </w:p>
    <w:p w:rsidR="009C7D07" w:rsidRDefault="009C7D07" w:rsidP="00F44BCC">
      <w:pPr>
        <w:spacing w:line="240" w:lineRule="exact"/>
        <w:rPr>
          <w:sz w:val="28"/>
          <w:szCs w:val="28"/>
        </w:rPr>
      </w:pPr>
      <w:r w:rsidRPr="00D278CF">
        <w:rPr>
          <w:sz w:val="28"/>
          <w:szCs w:val="28"/>
        </w:rPr>
        <w:t xml:space="preserve">органа управления </w:t>
      </w:r>
      <w:r>
        <w:rPr>
          <w:sz w:val="28"/>
          <w:szCs w:val="28"/>
        </w:rPr>
        <w:t xml:space="preserve">образованием, </w:t>
      </w:r>
    </w:p>
    <w:p w:rsidR="009C7D07" w:rsidRDefault="009C7D07" w:rsidP="00F44BCC">
      <w:pPr>
        <w:spacing w:line="240" w:lineRule="exact"/>
        <w:rPr>
          <w:sz w:val="28"/>
          <w:szCs w:val="28"/>
        </w:rPr>
      </w:pPr>
      <w:r w:rsidRPr="00D278CF">
        <w:rPr>
          <w:sz w:val="28"/>
          <w:szCs w:val="28"/>
        </w:rPr>
        <w:t>молодежной политикой</w:t>
      </w:r>
      <w:r>
        <w:rPr>
          <w:sz w:val="28"/>
          <w:szCs w:val="28"/>
        </w:rPr>
        <w:t xml:space="preserve"> </w:t>
      </w:r>
      <w:r w:rsidRPr="00D278CF">
        <w:rPr>
          <w:sz w:val="28"/>
          <w:szCs w:val="28"/>
        </w:rPr>
        <w:t xml:space="preserve">муниципального </w:t>
      </w:r>
    </w:p>
    <w:p w:rsidR="009C7D07" w:rsidRDefault="009C7D07" w:rsidP="00F44BCC">
      <w:pPr>
        <w:spacing w:line="240" w:lineRule="exact"/>
      </w:pPr>
      <w:r w:rsidRPr="00D278CF">
        <w:rPr>
          <w:sz w:val="28"/>
          <w:szCs w:val="28"/>
        </w:rPr>
        <w:t>района</w:t>
      </w:r>
      <w:r>
        <w:rPr>
          <w:sz w:val="28"/>
          <w:szCs w:val="28"/>
        </w:rPr>
        <w:t xml:space="preserve">, </w:t>
      </w:r>
      <w:r w:rsidRPr="00D278CF">
        <w:rPr>
          <w:sz w:val="28"/>
          <w:szCs w:val="28"/>
        </w:rPr>
        <w:t>городского округа</w:t>
      </w:r>
      <w:r>
        <w:rPr>
          <w:sz w:val="28"/>
          <w:szCs w:val="28"/>
        </w:rPr>
        <w:t xml:space="preserve">                              </w:t>
      </w:r>
      <w:r w:rsidRPr="00D278CF">
        <w:rPr>
          <w:sz w:val="28"/>
          <w:szCs w:val="28"/>
        </w:rPr>
        <w:t xml:space="preserve"> </w:t>
      </w:r>
      <w:r>
        <w:rPr>
          <w:sz w:val="28"/>
          <w:szCs w:val="28"/>
        </w:rPr>
        <w:t xml:space="preserve"> </w:t>
      </w:r>
      <w:r w:rsidRPr="00D278CF">
        <w:rPr>
          <w:sz w:val="28"/>
          <w:szCs w:val="28"/>
          <w:u w:val="single"/>
        </w:rPr>
        <w:t>____________</w:t>
      </w:r>
      <w:r>
        <w:t xml:space="preserve">      </w:t>
      </w:r>
      <w:r w:rsidRPr="00D278CF">
        <w:rPr>
          <w:sz w:val="28"/>
          <w:szCs w:val="28"/>
        </w:rPr>
        <w:t>И.О. Фамилия</w:t>
      </w:r>
      <w:r w:rsidRPr="00D278CF">
        <w:tab/>
      </w:r>
      <w:r w:rsidRPr="00D278CF">
        <w:tab/>
      </w:r>
      <w:r w:rsidRPr="00D278CF">
        <w:tab/>
      </w:r>
      <w:r w:rsidRPr="00D278CF">
        <w:tab/>
      </w:r>
      <w:r w:rsidRPr="00D278CF">
        <w:tab/>
      </w:r>
      <w:r w:rsidRPr="00D278CF">
        <w:tab/>
      </w:r>
      <w:r w:rsidRPr="00D278CF">
        <w:tab/>
        <w:t xml:space="preserve"> </w:t>
      </w:r>
      <w:r w:rsidRPr="00D278CF">
        <w:tab/>
      </w:r>
      <w:r w:rsidRPr="00D278CF">
        <w:tab/>
        <w:t>(подпись)</w:t>
      </w:r>
    </w:p>
    <w:p w:rsidR="009C7D07" w:rsidRDefault="009C7D07" w:rsidP="00F44BCC">
      <w:pPr>
        <w:spacing w:line="360" w:lineRule="atLeast"/>
        <w:jc w:val="both"/>
        <w:rPr>
          <w:sz w:val="28"/>
          <w:szCs w:val="28"/>
        </w:rPr>
      </w:pPr>
      <w:r w:rsidRPr="00F44BCC">
        <w:rPr>
          <w:sz w:val="28"/>
          <w:szCs w:val="28"/>
        </w:rPr>
        <w:t>МП</w:t>
      </w:r>
    </w:p>
    <w:p w:rsidR="009C7D07" w:rsidRDefault="009C7D07" w:rsidP="00F44BCC">
      <w:pPr>
        <w:spacing w:line="360" w:lineRule="atLeast"/>
        <w:jc w:val="both"/>
        <w:rPr>
          <w:sz w:val="28"/>
          <w:szCs w:val="28"/>
        </w:rPr>
      </w:pPr>
    </w:p>
    <w:p w:rsidR="009C7D07" w:rsidRDefault="009C7D07" w:rsidP="00F44BCC">
      <w:pPr>
        <w:spacing w:line="360" w:lineRule="atLeast"/>
        <w:jc w:val="both"/>
        <w:rPr>
          <w:sz w:val="28"/>
          <w:szCs w:val="28"/>
        </w:rPr>
      </w:pPr>
    </w:p>
    <w:p w:rsidR="009C7D07" w:rsidRPr="00F44BCC" w:rsidRDefault="009C7D07" w:rsidP="00F44BCC">
      <w:pPr>
        <w:spacing w:line="360" w:lineRule="atLeast"/>
        <w:jc w:val="both"/>
        <w:rPr>
          <w:sz w:val="28"/>
          <w:szCs w:val="28"/>
        </w:rPr>
      </w:pPr>
    </w:p>
    <w:p w:rsidR="009C7D07" w:rsidRDefault="009C7D07" w:rsidP="00DA401B">
      <w:pPr>
        <w:sectPr w:rsidR="009C7D07" w:rsidSect="00383AE2">
          <w:headerReference w:type="default" r:id="rId12"/>
          <w:pgSz w:w="11906" w:h="16838" w:code="9"/>
          <w:pgMar w:top="1134" w:right="567" w:bottom="1134" w:left="1985" w:header="709" w:footer="709" w:gutter="0"/>
          <w:pgNumType w:start="1"/>
          <w:cols w:space="708"/>
          <w:titlePg/>
          <w:docGrid w:linePitch="360"/>
        </w:sectPr>
      </w:pPr>
    </w:p>
    <w:p w:rsidR="009C7D07" w:rsidRPr="00F113EF" w:rsidRDefault="009C7D07" w:rsidP="00A26E35">
      <w:pPr>
        <w:ind w:left="5940"/>
        <w:rPr>
          <w:sz w:val="28"/>
          <w:szCs w:val="28"/>
        </w:rPr>
      </w:pPr>
      <w:r>
        <w:rPr>
          <w:noProof/>
          <w:lang w:eastAsia="ru-RU"/>
        </w:rPr>
        <w:pict>
          <v:rect id="Rectangle 7" o:spid="_x0000_s1031" style="position:absolute;left:0;text-align:left;margin-left:226.4pt;margin-top:-28.75pt;width:18pt;height:18pt;z-index:251660288;visibility:visible" stroked="f"/>
        </w:pict>
      </w:r>
      <w:r w:rsidRPr="00F113EF">
        <w:rPr>
          <w:sz w:val="28"/>
          <w:szCs w:val="28"/>
        </w:rPr>
        <w:t xml:space="preserve">Приложение </w:t>
      </w:r>
      <w:r>
        <w:rPr>
          <w:sz w:val="28"/>
          <w:szCs w:val="28"/>
        </w:rPr>
        <w:t>№ 2</w:t>
      </w:r>
    </w:p>
    <w:p w:rsidR="009C7D07" w:rsidRDefault="009C7D07" w:rsidP="00A26E35">
      <w:pPr>
        <w:spacing w:before="120" w:line="240" w:lineRule="exact"/>
        <w:ind w:left="5940"/>
        <w:rPr>
          <w:sz w:val="28"/>
          <w:szCs w:val="28"/>
        </w:rPr>
      </w:pPr>
      <w:r w:rsidRPr="00F113EF">
        <w:rPr>
          <w:sz w:val="28"/>
          <w:szCs w:val="28"/>
        </w:rPr>
        <w:t>к Положению об</w:t>
      </w:r>
      <w:r>
        <w:rPr>
          <w:sz w:val="28"/>
          <w:szCs w:val="28"/>
        </w:rPr>
        <w:t xml:space="preserve"> </w:t>
      </w:r>
      <w:r w:rsidRPr="00F113EF">
        <w:rPr>
          <w:sz w:val="28"/>
          <w:szCs w:val="28"/>
        </w:rPr>
        <w:t xml:space="preserve">областном </w:t>
      </w:r>
    </w:p>
    <w:p w:rsidR="009C7D07" w:rsidRPr="00A26E35" w:rsidRDefault="009C7D07" w:rsidP="00A26E35">
      <w:pPr>
        <w:spacing w:line="240" w:lineRule="exact"/>
        <w:ind w:left="5940"/>
        <w:rPr>
          <w:sz w:val="28"/>
          <w:szCs w:val="28"/>
        </w:rPr>
      </w:pPr>
      <w:r w:rsidRPr="00F113EF">
        <w:rPr>
          <w:sz w:val="28"/>
          <w:szCs w:val="28"/>
        </w:rPr>
        <w:t>конкурсе</w:t>
      </w:r>
      <w:r>
        <w:rPr>
          <w:sz w:val="28"/>
          <w:szCs w:val="28"/>
        </w:rPr>
        <w:t xml:space="preserve"> «Ай</w:t>
      </w:r>
      <w:r w:rsidRPr="00F113EF">
        <w:rPr>
          <w:sz w:val="28"/>
          <w:szCs w:val="28"/>
        </w:rPr>
        <w:t xml:space="preserve"> да парень!»</w:t>
      </w:r>
    </w:p>
    <w:p w:rsidR="009C7D07" w:rsidRDefault="009C7D07" w:rsidP="00ED2453">
      <w:pPr>
        <w:spacing w:line="240" w:lineRule="exact"/>
        <w:ind w:left="57" w:firstLine="709"/>
        <w:rPr>
          <w:sz w:val="28"/>
          <w:szCs w:val="28"/>
        </w:rPr>
      </w:pPr>
    </w:p>
    <w:p w:rsidR="009C7D07" w:rsidRDefault="009C7D07" w:rsidP="00CE48C0">
      <w:pPr>
        <w:spacing w:before="120" w:line="240" w:lineRule="exact"/>
        <w:jc w:val="center"/>
        <w:rPr>
          <w:b/>
          <w:bCs/>
          <w:sz w:val="28"/>
          <w:szCs w:val="28"/>
        </w:rPr>
      </w:pPr>
      <w:r>
        <w:rPr>
          <w:b/>
          <w:bCs/>
          <w:sz w:val="28"/>
          <w:szCs w:val="28"/>
        </w:rPr>
        <w:t xml:space="preserve">Согласие на обработку персональных данных </w:t>
      </w:r>
    </w:p>
    <w:p w:rsidR="009C7D07" w:rsidRDefault="009C7D07" w:rsidP="00CE48C0">
      <w:pPr>
        <w:spacing w:before="120" w:line="240" w:lineRule="exact"/>
        <w:jc w:val="center"/>
        <w:rPr>
          <w:b/>
          <w:bCs/>
          <w:sz w:val="28"/>
          <w:szCs w:val="28"/>
        </w:rPr>
      </w:pPr>
    </w:p>
    <w:p w:rsidR="009C7D07" w:rsidRDefault="009C7D07" w:rsidP="00CE48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w:t>
      </w:r>
    </w:p>
    <w:p w:rsidR="009C7D07" w:rsidRDefault="009C7D07" w:rsidP="00CE48C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9C7D07" w:rsidRDefault="009C7D07" w:rsidP="00CE48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7D07" w:rsidRDefault="009C7D07" w:rsidP="00CE48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его номер, дата выдачи, выдавший орган)</w:t>
      </w:r>
    </w:p>
    <w:p w:rsidR="009C7D07" w:rsidRDefault="009C7D07" w:rsidP="00CE48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7D07" w:rsidRDefault="009C7D07" w:rsidP="00CE48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7D07" w:rsidRDefault="009C7D07" w:rsidP="00CE48C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(адрес лица, дающего согласие)</w:t>
      </w:r>
    </w:p>
    <w:p w:rsidR="009C7D07" w:rsidRDefault="009C7D07" w:rsidP="00CE48C0">
      <w:pPr>
        <w:jc w:val="both"/>
      </w:pPr>
      <w:r>
        <w:t xml:space="preserve">в соответствии с Федеральным законом от 27.07.2006 № 152-ФЗ «О персональных данных» даю согласие на обработку моих персональных данных </w:t>
      </w:r>
      <w:r>
        <w:rPr>
          <w:color w:val="000000"/>
          <w:sz w:val="26"/>
          <w:szCs w:val="26"/>
          <w:lang w:eastAsia="ru-RU"/>
        </w:rPr>
        <w:t xml:space="preserve">областному </w:t>
      </w:r>
      <w:r w:rsidRPr="00322058">
        <w:rPr>
          <w:color w:val="000000"/>
          <w:sz w:val="26"/>
          <w:szCs w:val="26"/>
          <w:lang w:eastAsia="ru-RU"/>
        </w:rPr>
        <w:t>автоно</w:t>
      </w:r>
      <w:r>
        <w:rPr>
          <w:color w:val="000000"/>
          <w:sz w:val="26"/>
          <w:szCs w:val="26"/>
          <w:lang w:eastAsia="ru-RU"/>
        </w:rPr>
        <w:t>мному</w:t>
      </w:r>
      <w:r w:rsidRPr="00322058">
        <w:rPr>
          <w:color w:val="000000"/>
          <w:sz w:val="26"/>
          <w:szCs w:val="26"/>
          <w:lang w:eastAsia="ru-RU"/>
        </w:rPr>
        <w:t xml:space="preserve"> </w:t>
      </w:r>
      <w:r>
        <w:rPr>
          <w:color w:val="000000"/>
          <w:sz w:val="26"/>
          <w:szCs w:val="26"/>
          <w:lang w:eastAsia="ru-RU"/>
        </w:rPr>
        <w:t>учреждению «Дом молодёжи</w:t>
      </w:r>
      <w:r w:rsidRPr="00322058">
        <w:rPr>
          <w:color w:val="000000"/>
          <w:sz w:val="26"/>
          <w:szCs w:val="26"/>
          <w:lang w:eastAsia="ru-RU"/>
        </w:rPr>
        <w:t xml:space="preserve">, </w:t>
      </w:r>
      <w:r>
        <w:rPr>
          <w:color w:val="000000"/>
          <w:sz w:val="26"/>
          <w:szCs w:val="26"/>
          <w:lang w:eastAsia="ru-RU"/>
        </w:rPr>
        <w:t xml:space="preserve">региональный центр военно-патриотического воспитания и подготовки граждан (молодёжи) к военной службе» </w:t>
      </w:r>
      <w:r>
        <w:t xml:space="preserve"> (далее – Оператор), расположенному по адресу: ул. Б. Санкт-Петербургская, д. 44, Великий Новгород, даю согласие на обработку своих/</w:t>
      </w:r>
      <w:r>
        <w:rPr>
          <w:color w:val="000000"/>
          <w:spacing w:val="9"/>
        </w:rPr>
        <w:t>моего сына (дочери, подопечного) ___________________________________________________</w:t>
      </w:r>
      <w:r>
        <w:t xml:space="preserve">  </w:t>
      </w:r>
    </w:p>
    <w:p w:rsidR="009C7D07" w:rsidRDefault="009C7D07" w:rsidP="00CE48C0">
      <w:pPr>
        <w:jc w:val="center"/>
        <w:rPr>
          <w:color w:val="000000"/>
          <w:spacing w:val="9"/>
          <w:sz w:val="20"/>
          <w:szCs w:val="20"/>
        </w:rPr>
      </w:pPr>
      <w:r>
        <w:rPr>
          <w:color w:val="000000"/>
          <w:spacing w:val="9"/>
          <w:sz w:val="20"/>
          <w:szCs w:val="20"/>
        </w:rPr>
        <w:t>(Ф.И.О. сына, дочери, подопечного)</w:t>
      </w:r>
    </w:p>
    <w:p w:rsidR="009C7D07" w:rsidRPr="00CE48C0" w:rsidRDefault="009C7D07" w:rsidP="00CE48C0">
      <w:pPr>
        <w:jc w:val="both"/>
      </w:pPr>
      <w:r>
        <w:t>персональных данных.</w:t>
      </w:r>
    </w:p>
    <w:p w:rsidR="009C7D07" w:rsidRDefault="009C7D07" w:rsidP="00CE48C0">
      <w:pPr>
        <w:jc w:val="both"/>
        <w:rPr>
          <w:color w:val="000000"/>
        </w:rPr>
      </w:pPr>
      <w:r>
        <w:t>Согласие дается мной для целей, связанных с участием меня/</w:t>
      </w:r>
      <w:r>
        <w:rPr>
          <w:color w:val="000000"/>
          <w:spacing w:val="9"/>
        </w:rPr>
        <w:t xml:space="preserve">моего сына (дочери, подопечного) </w:t>
      </w:r>
      <w:r>
        <w:t xml:space="preserve">в областном </w:t>
      </w:r>
      <w:r>
        <w:rPr>
          <w:color w:val="000000"/>
        </w:rPr>
        <w:t>конкурсе «Ай да парень!».</w:t>
      </w:r>
    </w:p>
    <w:p w:rsidR="009C7D07" w:rsidRDefault="009C7D07" w:rsidP="00CE48C0">
      <w:pPr>
        <w:jc w:val="both"/>
        <w:rPr>
          <w:color w:val="000000"/>
        </w:rPr>
      </w:pPr>
      <w:r>
        <w:t>Согласие распространяется на персональные данные, содержащиеся в документах, представленных в соответствии с Положением о проведении</w:t>
      </w:r>
      <w:r>
        <w:rPr>
          <w:color w:val="000000"/>
          <w:spacing w:val="-9"/>
        </w:rPr>
        <w:t xml:space="preserve">  </w:t>
      </w:r>
      <w:r>
        <w:t xml:space="preserve">областного  </w:t>
      </w:r>
      <w:r>
        <w:rPr>
          <w:color w:val="000000"/>
        </w:rPr>
        <w:t>конкурса «Ай да парень!».</w:t>
      </w:r>
    </w:p>
    <w:p w:rsidR="009C7D07" w:rsidRDefault="009C7D07" w:rsidP="00CE48C0">
      <w:pPr>
        <w:ind w:firstLine="709"/>
        <w:jc w:val="both"/>
      </w:pPr>
      <w: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13" w:history="1">
        <w:r w:rsidRPr="00704295">
          <w:rPr>
            <w:rStyle w:val="Hyperlink"/>
            <w:color w:val="auto"/>
            <w:u w:val="none"/>
          </w:rPr>
          <w:t>закона</w:t>
        </w:r>
      </w:hyperlink>
      <w: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9C7D07" w:rsidRDefault="009C7D07" w:rsidP="00CE48C0">
      <w:pPr>
        <w:ind w:firstLine="709"/>
        <w:jc w:val="both"/>
      </w:pPr>
      <w: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9C7D07" w:rsidRDefault="009C7D07" w:rsidP="00CE48C0">
      <w:pPr>
        <w:ind w:firstLine="709"/>
        <w:jc w:val="both"/>
      </w:pPr>
      <w: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rsidR="009C7D07" w:rsidRDefault="009C7D07" w:rsidP="00CE48C0">
      <w:pPr>
        <w:pStyle w:val="ConsPlusNonformat"/>
        <w:jc w:val="both"/>
        <w:rPr>
          <w:rFonts w:ascii="Times New Roman" w:hAnsi="Times New Roman" w:cs="Times New Roman"/>
          <w:sz w:val="24"/>
          <w:szCs w:val="24"/>
        </w:rPr>
      </w:pPr>
    </w:p>
    <w:p w:rsidR="009C7D07" w:rsidRDefault="009C7D07" w:rsidP="00CE48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  И.О. Фамилия</w:t>
      </w:r>
    </w:p>
    <w:p w:rsidR="009C7D07" w:rsidRDefault="009C7D07" w:rsidP="00CE48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9C7D07" w:rsidRDefault="009C7D07" w:rsidP="00CE48C0">
      <w:pPr>
        <w:shd w:val="clear" w:color="auto" w:fill="FFFFFF"/>
        <w:jc w:val="both"/>
        <w:rPr>
          <w:sz w:val="20"/>
          <w:szCs w:val="20"/>
        </w:rPr>
      </w:pPr>
    </w:p>
    <w:p w:rsidR="009C7D07" w:rsidRDefault="009C7D07" w:rsidP="00CE48C0"/>
    <w:p w:rsidR="009C7D07" w:rsidRDefault="009C7D07" w:rsidP="00ED2453">
      <w:pPr>
        <w:jc w:val="center"/>
        <w:rPr>
          <w:color w:val="000000"/>
          <w:sz w:val="26"/>
          <w:szCs w:val="26"/>
          <w:lang w:eastAsia="ru-RU"/>
        </w:rPr>
      </w:pPr>
    </w:p>
    <w:p w:rsidR="009C7D07" w:rsidRDefault="009C7D07" w:rsidP="00ED2453">
      <w:pPr>
        <w:jc w:val="center"/>
        <w:rPr>
          <w:color w:val="000000"/>
          <w:sz w:val="26"/>
          <w:szCs w:val="26"/>
          <w:lang w:eastAsia="ru-RU"/>
        </w:rPr>
      </w:pPr>
    </w:p>
    <w:p w:rsidR="009C7D07" w:rsidRDefault="009C7D07" w:rsidP="00DA401B"/>
    <w:p w:rsidR="009C7D07" w:rsidRDefault="009C7D07" w:rsidP="00DA401B"/>
    <w:p w:rsidR="009C7D07" w:rsidRDefault="009C7D07" w:rsidP="00DA401B">
      <w:pPr>
        <w:sectPr w:rsidR="009C7D07" w:rsidSect="00383AE2">
          <w:pgSz w:w="11906" w:h="16838" w:code="9"/>
          <w:pgMar w:top="1134" w:right="567" w:bottom="1134" w:left="1985" w:header="709" w:footer="709" w:gutter="0"/>
          <w:pgNumType w:start="1"/>
          <w:cols w:space="708"/>
          <w:titlePg/>
          <w:docGrid w:linePitch="360"/>
        </w:sectPr>
      </w:pPr>
    </w:p>
    <w:p w:rsidR="009C7D07" w:rsidRPr="003D0D81" w:rsidRDefault="009C7D07" w:rsidP="00D6309C">
      <w:pPr>
        <w:ind w:left="57" w:firstLine="4803"/>
        <w:rPr>
          <w:sz w:val="28"/>
          <w:szCs w:val="28"/>
        </w:rPr>
      </w:pPr>
      <w:r w:rsidRPr="003D0D81">
        <w:rPr>
          <w:sz w:val="28"/>
          <w:szCs w:val="28"/>
        </w:rPr>
        <w:t>УТВЕРЖДЁН</w:t>
      </w:r>
    </w:p>
    <w:p w:rsidR="009C7D07" w:rsidRPr="003D0D81" w:rsidRDefault="009C7D07" w:rsidP="00D6309C">
      <w:pPr>
        <w:spacing w:before="120" w:line="240" w:lineRule="exact"/>
        <w:ind w:firstLine="4803"/>
        <w:rPr>
          <w:sz w:val="28"/>
          <w:szCs w:val="28"/>
        </w:rPr>
      </w:pPr>
      <w:r w:rsidRPr="003D0D81">
        <w:rPr>
          <w:sz w:val="28"/>
          <w:szCs w:val="28"/>
        </w:rPr>
        <w:t>приказом департамента образования</w:t>
      </w:r>
    </w:p>
    <w:p w:rsidR="009C7D07" w:rsidRPr="003D0D81" w:rsidRDefault="009C7D07" w:rsidP="00D6309C">
      <w:pPr>
        <w:spacing w:line="240" w:lineRule="exact"/>
        <w:ind w:firstLine="4803"/>
        <w:rPr>
          <w:sz w:val="28"/>
          <w:szCs w:val="28"/>
        </w:rPr>
      </w:pPr>
      <w:r w:rsidRPr="003D0D81">
        <w:rPr>
          <w:sz w:val="28"/>
          <w:szCs w:val="28"/>
        </w:rPr>
        <w:t>и молодёжной политики</w:t>
      </w:r>
    </w:p>
    <w:p w:rsidR="009C7D07" w:rsidRPr="003D0D81" w:rsidRDefault="009C7D07" w:rsidP="00D6309C">
      <w:pPr>
        <w:spacing w:line="240" w:lineRule="exact"/>
        <w:ind w:firstLine="4803"/>
        <w:rPr>
          <w:sz w:val="28"/>
          <w:szCs w:val="28"/>
        </w:rPr>
      </w:pPr>
      <w:r w:rsidRPr="003D0D81">
        <w:rPr>
          <w:sz w:val="28"/>
          <w:szCs w:val="28"/>
        </w:rPr>
        <w:t>Новгородской области</w:t>
      </w:r>
    </w:p>
    <w:p w:rsidR="009C7D07" w:rsidRPr="003D0D81" w:rsidRDefault="009C7D07" w:rsidP="00D6309C">
      <w:pPr>
        <w:spacing w:before="120" w:line="240" w:lineRule="exact"/>
        <w:ind w:firstLine="4803"/>
        <w:rPr>
          <w:sz w:val="28"/>
          <w:szCs w:val="28"/>
        </w:rPr>
      </w:pPr>
      <w:r>
        <w:rPr>
          <w:sz w:val="28"/>
          <w:szCs w:val="28"/>
        </w:rPr>
        <w:t>от 19.10.2017      № 1146</w:t>
      </w:r>
      <w:bookmarkStart w:id="0" w:name="_GoBack"/>
      <w:bookmarkEnd w:id="0"/>
      <w:r>
        <w:rPr>
          <w:sz w:val="28"/>
          <w:szCs w:val="28"/>
        </w:rPr>
        <w:t xml:space="preserve">                         </w:t>
      </w:r>
    </w:p>
    <w:p w:rsidR="009C7D07" w:rsidRDefault="009C7D07" w:rsidP="00DA401B">
      <w:pPr>
        <w:jc w:val="right"/>
      </w:pPr>
    </w:p>
    <w:p w:rsidR="009C7D07" w:rsidRPr="00F10067" w:rsidRDefault="009C7D07" w:rsidP="00DA401B"/>
    <w:p w:rsidR="009C7D07" w:rsidRPr="00EE4FC8" w:rsidRDefault="009C7D07" w:rsidP="00DA401B">
      <w:pPr>
        <w:pStyle w:val="BodyText"/>
        <w:spacing w:after="0"/>
        <w:jc w:val="center"/>
        <w:rPr>
          <w:rFonts w:ascii="Times New Roman" w:hAnsi="Times New Roman" w:cs="Times New Roman"/>
          <w:b/>
          <w:bCs/>
          <w:sz w:val="28"/>
          <w:szCs w:val="28"/>
          <w:lang w:val="ru-RU"/>
        </w:rPr>
      </w:pPr>
      <w:r w:rsidRPr="00EE4FC8">
        <w:rPr>
          <w:rFonts w:ascii="Times New Roman" w:hAnsi="Times New Roman" w:cs="Times New Roman"/>
          <w:b/>
          <w:bCs/>
          <w:sz w:val="28"/>
          <w:szCs w:val="28"/>
          <w:lang w:val="ru-RU"/>
        </w:rPr>
        <w:t>СОСТАВ</w:t>
      </w:r>
    </w:p>
    <w:p w:rsidR="009C7D07" w:rsidRDefault="009C7D07" w:rsidP="00DA401B">
      <w:pPr>
        <w:jc w:val="center"/>
        <w:rPr>
          <w:b/>
          <w:bCs/>
          <w:sz w:val="28"/>
          <w:szCs w:val="28"/>
        </w:rPr>
      </w:pPr>
      <w:r>
        <w:rPr>
          <w:b/>
          <w:bCs/>
          <w:sz w:val="28"/>
          <w:szCs w:val="28"/>
        </w:rPr>
        <w:t xml:space="preserve">организационного комитета </w:t>
      </w:r>
      <w:r w:rsidRPr="00D01AD7">
        <w:rPr>
          <w:b/>
          <w:bCs/>
          <w:sz w:val="28"/>
          <w:szCs w:val="28"/>
        </w:rPr>
        <w:t>областного конкурса</w:t>
      </w:r>
      <w:r>
        <w:rPr>
          <w:b/>
          <w:bCs/>
          <w:sz w:val="28"/>
          <w:szCs w:val="28"/>
        </w:rPr>
        <w:t xml:space="preserve"> « Ай да парень!»</w:t>
      </w:r>
    </w:p>
    <w:p w:rsidR="009C7D07" w:rsidRPr="00D01AD7" w:rsidRDefault="009C7D07" w:rsidP="00DA401B">
      <w:pPr>
        <w:pStyle w:val="BodyText"/>
        <w:spacing w:after="0"/>
        <w:rPr>
          <w:b/>
          <w:bCs/>
          <w:sz w:val="28"/>
          <w:szCs w:val="28"/>
          <w:lang w:val="ru-RU"/>
        </w:rPr>
      </w:pPr>
    </w:p>
    <w:p w:rsidR="009C7D07" w:rsidRDefault="009C7D07" w:rsidP="00DA401B"/>
    <w:tbl>
      <w:tblPr>
        <w:tblW w:w="0" w:type="auto"/>
        <w:tblInd w:w="2" w:type="dxa"/>
        <w:tblLook w:val="0000"/>
      </w:tblPr>
      <w:tblGrid>
        <w:gridCol w:w="2448"/>
        <w:gridCol w:w="6955"/>
      </w:tblGrid>
      <w:tr w:rsidR="009C7D07" w:rsidRPr="006F0A15">
        <w:trPr>
          <w:trHeight w:val="1118"/>
        </w:trPr>
        <w:tc>
          <w:tcPr>
            <w:tcW w:w="2448" w:type="dxa"/>
          </w:tcPr>
          <w:p w:rsidR="009C7D07" w:rsidRPr="00E22302" w:rsidRDefault="009C7D07" w:rsidP="00A73801">
            <w:pPr>
              <w:spacing w:line="240" w:lineRule="exact"/>
              <w:rPr>
                <w:sz w:val="28"/>
                <w:szCs w:val="28"/>
              </w:rPr>
            </w:pPr>
            <w:r>
              <w:rPr>
                <w:sz w:val="28"/>
                <w:szCs w:val="28"/>
              </w:rPr>
              <w:t xml:space="preserve">Михайлова С.И. </w:t>
            </w:r>
          </w:p>
        </w:tc>
        <w:tc>
          <w:tcPr>
            <w:tcW w:w="6955" w:type="dxa"/>
          </w:tcPr>
          <w:p w:rsidR="009C7D07" w:rsidRPr="006F0A15" w:rsidRDefault="009C7D07" w:rsidP="00A73801">
            <w:pPr>
              <w:spacing w:after="120" w:line="240" w:lineRule="exact"/>
              <w:jc w:val="both"/>
              <w:rPr>
                <w:sz w:val="28"/>
                <w:szCs w:val="28"/>
              </w:rPr>
            </w:pPr>
            <w:r>
              <w:rPr>
                <w:sz w:val="28"/>
                <w:szCs w:val="28"/>
              </w:rPr>
              <w:t>- н</w:t>
            </w:r>
            <w:r w:rsidRPr="00E16C65">
              <w:rPr>
                <w:sz w:val="28"/>
                <w:szCs w:val="28"/>
              </w:rPr>
              <w:t>ачальник отдела молодежной политики, дополнительного образования и воспитания</w:t>
            </w:r>
            <w:r>
              <w:rPr>
                <w:sz w:val="28"/>
                <w:szCs w:val="28"/>
              </w:rPr>
              <w:t xml:space="preserve"> </w:t>
            </w:r>
            <w:r w:rsidRPr="00E16C65">
              <w:rPr>
                <w:sz w:val="28"/>
                <w:szCs w:val="28"/>
              </w:rPr>
              <w:t>департамента образования</w:t>
            </w:r>
            <w:r>
              <w:rPr>
                <w:sz w:val="28"/>
                <w:szCs w:val="28"/>
              </w:rPr>
              <w:t xml:space="preserve"> </w:t>
            </w:r>
            <w:r w:rsidRPr="00E16C65">
              <w:rPr>
                <w:sz w:val="28"/>
                <w:szCs w:val="28"/>
              </w:rPr>
              <w:t>и молодёжной политики</w:t>
            </w:r>
            <w:r>
              <w:rPr>
                <w:sz w:val="28"/>
                <w:szCs w:val="28"/>
              </w:rPr>
              <w:t xml:space="preserve"> </w:t>
            </w:r>
            <w:r w:rsidRPr="00E16C65">
              <w:rPr>
                <w:sz w:val="28"/>
                <w:szCs w:val="28"/>
              </w:rPr>
              <w:t>Новгородской области</w:t>
            </w:r>
            <w:r>
              <w:rPr>
                <w:sz w:val="28"/>
                <w:szCs w:val="28"/>
              </w:rPr>
              <w:t xml:space="preserve">, председатель </w:t>
            </w:r>
            <w:r w:rsidRPr="00395998">
              <w:rPr>
                <w:sz w:val="28"/>
                <w:szCs w:val="28"/>
              </w:rPr>
              <w:t xml:space="preserve">организационного комитета </w:t>
            </w:r>
          </w:p>
        </w:tc>
      </w:tr>
      <w:tr w:rsidR="009C7D07" w:rsidRPr="006F0A15">
        <w:tc>
          <w:tcPr>
            <w:tcW w:w="2448" w:type="dxa"/>
          </w:tcPr>
          <w:p w:rsidR="009C7D07" w:rsidRPr="001458D2" w:rsidRDefault="009C7D07" w:rsidP="00A73801">
            <w:pPr>
              <w:spacing w:line="240" w:lineRule="exact"/>
              <w:jc w:val="both"/>
              <w:rPr>
                <w:sz w:val="28"/>
                <w:szCs w:val="28"/>
              </w:rPr>
            </w:pPr>
            <w:r>
              <w:rPr>
                <w:sz w:val="28"/>
                <w:szCs w:val="28"/>
              </w:rPr>
              <w:t>Ильин В.А.</w:t>
            </w:r>
          </w:p>
        </w:tc>
        <w:tc>
          <w:tcPr>
            <w:tcW w:w="6955" w:type="dxa"/>
          </w:tcPr>
          <w:p w:rsidR="009C7D07" w:rsidRPr="006F0A15" w:rsidRDefault="009C7D07" w:rsidP="00A73801">
            <w:pPr>
              <w:tabs>
                <w:tab w:val="left" w:pos="0"/>
              </w:tabs>
              <w:spacing w:after="120" w:line="240" w:lineRule="exact"/>
              <w:ind w:right="-6"/>
              <w:jc w:val="both"/>
              <w:rPr>
                <w:sz w:val="28"/>
                <w:szCs w:val="28"/>
              </w:rPr>
            </w:pPr>
            <w:r>
              <w:rPr>
                <w:sz w:val="28"/>
                <w:szCs w:val="28"/>
              </w:rPr>
              <w:t xml:space="preserve">- директор </w:t>
            </w:r>
            <w:r w:rsidRPr="007D1C85">
              <w:rPr>
                <w:sz w:val="28"/>
                <w:szCs w:val="28"/>
              </w:rPr>
              <w:t>о</w:t>
            </w:r>
            <w:r>
              <w:rPr>
                <w:sz w:val="28"/>
                <w:szCs w:val="28"/>
              </w:rPr>
              <w:t>бластного</w:t>
            </w:r>
            <w:r w:rsidRPr="007D1C85">
              <w:rPr>
                <w:sz w:val="28"/>
                <w:szCs w:val="28"/>
              </w:rPr>
              <w:t xml:space="preserve"> </w:t>
            </w:r>
            <w:r>
              <w:rPr>
                <w:sz w:val="28"/>
                <w:szCs w:val="28"/>
              </w:rPr>
              <w:t>автономного учреждения</w:t>
            </w:r>
            <w:r w:rsidRPr="007D1C85">
              <w:rPr>
                <w:sz w:val="28"/>
                <w:szCs w:val="28"/>
              </w:rPr>
              <w:t xml:space="preserve"> «Дом молодёжи, региональный центр военно-патриотического воспитания и подготовки граждан (молодёжи) к военной службе»</w:t>
            </w:r>
            <w:r>
              <w:rPr>
                <w:sz w:val="28"/>
                <w:szCs w:val="28"/>
              </w:rPr>
              <w:t>, заместитель председателя</w:t>
            </w:r>
            <w:r w:rsidRPr="0032330F">
              <w:rPr>
                <w:sz w:val="28"/>
                <w:szCs w:val="28"/>
              </w:rPr>
              <w:t xml:space="preserve"> </w:t>
            </w:r>
            <w:r w:rsidRPr="00395998">
              <w:rPr>
                <w:sz w:val="28"/>
                <w:szCs w:val="28"/>
              </w:rPr>
              <w:t xml:space="preserve">организационного комитета </w:t>
            </w:r>
          </w:p>
        </w:tc>
      </w:tr>
      <w:tr w:rsidR="009C7D07">
        <w:trPr>
          <w:cantSplit/>
        </w:trPr>
        <w:tc>
          <w:tcPr>
            <w:tcW w:w="9403" w:type="dxa"/>
            <w:gridSpan w:val="2"/>
          </w:tcPr>
          <w:p w:rsidR="009C7D07" w:rsidRPr="00EE4FC8" w:rsidRDefault="009C7D07" w:rsidP="00EE4FC8">
            <w:pPr>
              <w:ind w:firstLine="851"/>
              <w:jc w:val="both"/>
            </w:pPr>
          </w:p>
          <w:p w:rsidR="009C7D07" w:rsidRDefault="009C7D07" w:rsidP="00EE4FC8">
            <w:pPr>
              <w:ind w:firstLine="851"/>
              <w:jc w:val="both"/>
              <w:rPr>
                <w:sz w:val="28"/>
                <w:szCs w:val="28"/>
              </w:rPr>
            </w:pPr>
            <w:r>
              <w:rPr>
                <w:sz w:val="28"/>
                <w:szCs w:val="28"/>
              </w:rPr>
              <w:t xml:space="preserve">Члены </w:t>
            </w:r>
            <w:r w:rsidRPr="00395998">
              <w:rPr>
                <w:sz w:val="28"/>
                <w:szCs w:val="28"/>
              </w:rPr>
              <w:t>организационного комитета</w:t>
            </w:r>
            <w:r>
              <w:rPr>
                <w:sz w:val="28"/>
                <w:szCs w:val="28"/>
              </w:rPr>
              <w:t>:</w:t>
            </w:r>
          </w:p>
          <w:p w:rsidR="009C7D07" w:rsidRDefault="009C7D07" w:rsidP="00A73801">
            <w:pPr>
              <w:rPr>
                <w:sz w:val="28"/>
                <w:szCs w:val="28"/>
              </w:rPr>
            </w:pPr>
          </w:p>
        </w:tc>
      </w:tr>
      <w:tr w:rsidR="009C7D07" w:rsidRPr="006F0A15">
        <w:tc>
          <w:tcPr>
            <w:tcW w:w="2448" w:type="dxa"/>
          </w:tcPr>
          <w:p w:rsidR="009C7D07" w:rsidRPr="001458D2" w:rsidRDefault="009C7D07" w:rsidP="00A73801">
            <w:pPr>
              <w:spacing w:line="240" w:lineRule="exact"/>
              <w:jc w:val="both"/>
              <w:rPr>
                <w:sz w:val="28"/>
                <w:szCs w:val="28"/>
              </w:rPr>
            </w:pPr>
            <w:r>
              <w:rPr>
                <w:sz w:val="28"/>
                <w:szCs w:val="28"/>
              </w:rPr>
              <w:t>Бакаев О.К.</w:t>
            </w:r>
          </w:p>
        </w:tc>
        <w:tc>
          <w:tcPr>
            <w:tcW w:w="6955" w:type="dxa"/>
          </w:tcPr>
          <w:p w:rsidR="009C7D07" w:rsidRPr="006F0A15" w:rsidRDefault="009C7D07" w:rsidP="00A73801">
            <w:pPr>
              <w:tabs>
                <w:tab w:val="left" w:pos="0"/>
              </w:tabs>
              <w:spacing w:after="120" w:line="240" w:lineRule="exact"/>
              <w:ind w:right="-6"/>
              <w:jc w:val="both"/>
              <w:rPr>
                <w:sz w:val="28"/>
                <w:szCs w:val="28"/>
              </w:rPr>
            </w:pPr>
            <w:r>
              <w:rPr>
                <w:sz w:val="28"/>
                <w:szCs w:val="28"/>
              </w:rPr>
              <w:t xml:space="preserve">- начальник отдела «Центр допризывной подготовки» </w:t>
            </w:r>
            <w:r w:rsidRPr="007D1C85">
              <w:rPr>
                <w:sz w:val="28"/>
                <w:szCs w:val="28"/>
              </w:rPr>
              <w:t>о</w:t>
            </w:r>
            <w:r>
              <w:rPr>
                <w:sz w:val="28"/>
                <w:szCs w:val="28"/>
              </w:rPr>
              <w:t>бластного</w:t>
            </w:r>
            <w:r w:rsidRPr="007D1C85">
              <w:rPr>
                <w:sz w:val="28"/>
                <w:szCs w:val="28"/>
              </w:rPr>
              <w:t xml:space="preserve"> </w:t>
            </w:r>
            <w:r>
              <w:rPr>
                <w:sz w:val="28"/>
                <w:szCs w:val="28"/>
              </w:rPr>
              <w:t>автономного учреждения</w:t>
            </w:r>
            <w:r w:rsidRPr="007D1C85">
              <w:rPr>
                <w:sz w:val="28"/>
                <w:szCs w:val="28"/>
              </w:rPr>
              <w:t xml:space="preserve"> «Дом молодёжи, региональный центр военно-патриотического воспитания и подготовки граждан (молодёжи) </w:t>
            </w:r>
            <w:r>
              <w:rPr>
                <w:sz w:val="28"/>
                <w:szCs w:val="28"/>
              </w:rPr>
              <w:br/>
            </w:r>
            <w:r w:rsidRPr="007D1C85">
              <w:rPr>
                <w:sz w:val="28"/>
                <w:szCs w:val="28"/>
              </w:rPr>
              <w:t>к военной службе»</w:t>
            </w:r>
            <w:r>
              <w:rPr>
                <w:sz w:val="28"/>
                <w:szCs w:val="28"/>
              </w:rPr>
              <w:t xml:space="preserve"> (по согласованию)</w:t>
            </w:r>
          </w:p>
        </w:tc>
      </w:tr>
      <w:tr w:rsidR="009C7D07" w:rsidRPr="006F0A15">
        <w:tc>
          <w:tcPr>
            <w:tcW w:w="2448" w:type="dxa"/>
          </w:tcPr>
          <w:p w:rsidR="009C7D07" w:rsidRDefault="009C7D07" w:rsidP="00BF2332">
            <w:pPr>
              <w:spacing w:line="240" w:lineRule="exact"/>
              <w:jc w:val="both"/>
              <w:rPr>
                <w:sz w:val="28"/>
                <w:szCs w:val="28"/>
              </w:rPr>
            </w:pPr>
            <w:r>
              <w:rPr>
                <w:sz w:val="28"/>
                <w:szCs w:val="28"/>
              </w:rPr>
              <w:t>Галкина М.С.</w:t>
            </w:r>
          </w:p>
        </w:tc>
        <w:tc>
          <w:tcPr>
            <w:tcW w:w="6955" w:type="dxa"/>
          </w:tcPr>
          <w:p w:rsidR="009C7D07" w:rsidRPr="006F0A15" w:rsidRDefault="009C7D07" w:rsidP="00BF2332">
            <w:pPr>
              <w:spacing w:after="120" w:line="240" w:lineRule="exact"/>
              <w:jc w:val="both"/>
              <w:rPr>
                <w:sz w:val="28"/>
                <w:szCs w:val="28"/>
              </w:rPr>
            </w:pPr>
            <w:r>
              <w:rPr>
                <w:sz w:val="28"/>
                <w:szCs w:val="28"/>
              </w:rPr>
              <w:t xml:space="preserve">- главный специалист </w:t>
            </w:r>
            <w:r w:rsidRPr="007D1C85">
              <w:rPr>
                <w:sz w:val="28"/>
                <w:szCs w:val="28"/>
              </w:rPr>
              <w:t>о</w:t>
            </w:r>
            <w:r>
              <w:rPr>
                <w:sz w:val="28"/>
                <w:szCs w:val="28"/>
              </w:rPr>
              <w:t>бластного</w:t>
            </w:r>
            <w:r w:rsidRPr="007D1C85">
              <w:rPr>
                <w:sz w:val="28"/>
                <w:szCs w:val="28"/>
              </w:rPr>
              <w:t xml:space="preserve"> </w:t>
            </w:r>
            <w:r>
              <w:rPr>
                <w:sz w:val="28"/>
                <w:szCs w:val="28"/>
              </w:rPr>
              <w:t>автономного учреждения</w:t>
            </w:r>
            <w:r w:rsidRPr="007D1C85">
              <w:rPr>
                <w:sz w:val="28"/>
                <w:szCs w:val="28"/>
              </w:rPr>
              <w:t xml:space="preserve"> «Дом молодёжи, региональный центр военно-патриотического воспитания и подготовки граждан (молодёжи) к военной службе»</w:t>
            </w:r>
            <w:r>
              <w:rPr>
                <w:sz w:val="28"/>
                <w:szCs w:val="28"/>
              </w:rPr>
              <w:t xml:space="preserve"> (по согласованию)</w:t>
            </w:r>
          </w:p>
        </w:tc>
      </w:tr>
      <w:tr w:rsidR="009C7D07" w:rsidRPr="006F0A15">
        <w:tc>
          <w:tcPr>
            <w:tcW w:w="2448" w:type="dxa"/>
          </w:tcPr>
          <w:p w:rsidR="009C7D07" w:rsidRDefault="009C7D07" w:rsidP="00EF064A">
            <w:pPr>
              <w:spacing w:line="240" w:lineRule="exact"/>
              <w:jc w:val="both"/>
              <w:rPr>
                <w:sz w:val="28"/>
                <w:szCs w:val="28"/>
              </w:rPr>
            </w:pPr>
            <w:r>
              <w:rPr>
                <w:sz w:val="28"/>
                <w:szCs w:val="28"/>
              </w:rPr>
              <w:t>Федотова Г.Н.</w:t>
            </w:r>
          </w:p>
        </w:tc>
        <w:tc>
          <w:tcPr>
            <w:tcW w:w="6955" w:type="dxa"/>
          </w:tcPr>
          <w:p w:rsidR="009C7D07" w:rsidRDefault="009C7D07" w:rsidP="00EF064A">
            <w:pPr>
              <w:tabs>
                <w:tab w:val="left" w:pos="0"/>
              </w:tabs>
              <w:spacing w:after="120" w:line="240" w:lineRule="exact"/>
              <w:ind w:right="-6"/>
              <w:jc w:val="both"/>
              <w:rPr>
                <w:sz w:val="28"/>
                <w:szCs w:val="28"/>
              </w:rPr>
            </w:pPr>
            <w:r>
              <w:rPr>
                <w:sz w:val="28"/>
                <w:szCs w:val="28"/>
              </w:rPr>
              <w:t xml:space="preserve">- главный специалист </w:t>
            </w:r>
            <w:r w:rsidRPr="007D1C85">
              <w:rPr>
                <w:sz w:val="28"/>
                <w:szCs w:val="28"/>
              </w:rPr>
              <w:t>о</w:t>
            </w:r>
            <w:r>
              <w:rPr>
                <w:sz w:val="28"/>
                <w:szCs w:val="28"/>
              </w:rPr>
              <w:t>бластного</w:t>
            </w:r>
            <w:r w:rsidRPr="007D1C85">
              <w:rPr>
                <w:sz w:val="28"/>
                <w:szCs w:val="28"/>
              </w:rPr>
              <w:t xml:space="preserve"> </w:t>
            </w:r>
            <w:r>
              <w:rPr>
                <w:sz w:val="28"/>
                <w:szCs w:val="28"/>
              </w:rPr>
              <w:t>автономного учреждения</w:t>
            </w:r>
            <w:r w:rsidRPr="007D1C85">
              <w:rPr>
                <w:sz w:val="28"/>
                <w:szCs w:val="28"/>
              </w:rPr>
              <w:t xml:space="preserve"> «Дом молодёжи, региональный центр военно-патриотического воспитания и подготовки граждан (молодёжи) к военной службе»</w:t>
            </w:r>
            <w:r>
              <w:rPr>
                <w:sz w:val="28"/>
                <w:szCs w:val="28"/>
              </w:rPr>
              <w:t xml:space="preserve"> (по согласованию)</w:t>
            </w:r>
          </w:p>
        </w:tc>
      </w:tr>
    </w:tbl>
    <w:p w:rsidR="009C7D07" w:rsidRDefault="009C7D07" w:rsidP="00DA401B"/>
    <w:sectPr w:rsidR="009C7D07" w:rsidSect="004112F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07" w:rsidRDefault="009C7D07">
      <w:r>
        <w:separator/>
      </w:r>
    </w:p>
  </w:endnote>
  <w:endnote w:type="continuationSeparator" w:id="0">
    <w:p w:rsidR="009C7D07" w:rsidRDefault="009C7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07" w:rsidRDefault="009C7D07" w:rsidP="007204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07" w:rsidRDefault="009C7D07">
      <w:r>
        <w:separator/>
      </w:r>
    </w:p>
  </w:footnote>
  <w:footnote w:type="continuationSeparator" w:id="0">
    <w:p w:rsidR="009C7D07" w:rsidRDefault="009C7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07" w:rsidRDefault="009C7D07" w:rsidP="00303D55">
    <w:pPr>
      <w:pStyle w:val="Header"/>
      <w:framePr w:wrap="auto" w:vAnchor="text" w:hAnchor="margin" w:xAlign="center" w:y="1"/>
      <w:rPr>
        <w:rStyle w:val="PageNumber"/>
      </w:rPr>
    </w:pPr>
  </w:p>
  <w:p w:rsidR="009C7D07" w:rsidRDefault="009C7D07">
    <w:pPr>
      <w:pStyle w:val="Header"/>
      <w:jc w:val="center"/>
    </w:pPr>
  </w:p>
  <w:p w:rsidR="009C7D07" w:rsidRDefault="009C7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07" w:rsidRPr="00142B57" w:rsidRDefault="009C7D07">
    <w:pPr>
      <w:pStyle w:val="Header"/>
      <w:jc w:val="center"/>
      <w:rPr>
        <w:sz w:val="28"/>
        <w:szCs w:val="28"/>
      </w:rPr>
    </w:pPr>
    <w:r w:rsidRPr="00142B57">
      <w:rPr>
        <w:sz w:val="28"/>
        <w:szCs w:val="28"/>
      </w:rPr>
      <w:fldChar w:fldCharType="begin"/>
    </w:r>
    <w:r w:rsidRPr="00142B57">
      <w:rPr>
        <w:sz w:val="28"/>
        <w:szCs w:val="28"/>
      </w:rPr>
      <w:instrText>PAGE   \* MERGEFORMAT</w:instrText>
    </w:r>
    <w:r w:rsidRPr="00142B57">
      <w:rPr>
        <w:sz w:val="28"/>
        <w:szCs w:val="28"/>
      </w:rPr>
      <w:fldChar w:fldCharType="separate"/>
    </w:r>
    <w:r>
      <w:rPr>
        <w:noProof/>
        <w:sz w:val="28"/>
        <w:szCs w:val="28"/>
      </w:rPr>
      <w:t>5</w:t>
    </w:r>
    <w:r w:rsidRPr="00142B57">
      <w:rPr>
        <w:sz w:val="28"/>
        <w:szCs w:val="28"/>
      </w:rPr>
      <w:fldChar w:fldCharType="end"/>
    </w:r>
  </w:p>
  <w:p w:rsidR="009C7D07" w:rsidRDefault="009C7D07" w:rsidP="003D3D5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0FB9"/>
    <w:multiLevelType w:val="hybridMultilevel"/>
    <w:tmpl w:val="61B0F6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46031D"/>
    <w:multiLevelType w:val="hybridMultilevel"/>
    <w:tmpl w:val="C6C4ED02"/>
    <w:lvl w:ilvl="0" w:tplc="310CF5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5241D9F"/>
    <w:multiLevelType w:val="hybridMultilevel"/>
    <w:tmpl w:val="AEE8965C"/>
    <w:lvl w:ilvl="0" w:tplc="E092F702">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5C060EF7"/>
    <w:multiLevelType w:val="hybridMultilevel"/>
    <w:tmpl w:val="ACB2C2C8"/>
    <w:lvl w:ilvl="0" w:tplc="DDAA44EE">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4">
    <w:nsid w:val="752E4185"/>
    <w:multiLevelType w:val="hybridMultilevel"/>
    <w:tmpl w:val="B32075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8E4028D"/>
    <w:multiLevelType w:val="hybridMultilevel"/>
    <w:tmpl w:val="58F4DA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23C"/>
    <w:rsid w:val="00005649"/>
    <w:rsid w:val="00005886"/>
    <w:rsid w:val="00013189"/>
    <w:rsid w:val="0002747B"/>
    <w:rsid w:val="00051CDF"/>
    <w:rsid w:val="00053DDF"/>
    <w:rsid w:val="00055479"/>
    <w:rsid w:val="00061531"/>
    <w:rsid w:val="000644BA"/>
    <w:rsid w:val="000945A4"/>
    <w:rsid w:val="000A789C"/>
    <w:rsid w:val="000B2347"/>
    <w:rsid w:val="000B38DF"/>
    <w:rsid w:val="000C71AC"/>
    <w:rsid w:val="000C7292"/>
    <w:rsid w:val="000D0768"/>
    <w:rsid w:val="000D2E43"/>
    <w:rsid w:val="000E296A"/>
    <w:rsid w:val="000E591E"/>
    <w:rsid w:val="000E788A"/>
    <w:rsid w:val="000E7A68"/>
    <w:rsid w:val="000F4A17"/>
    <w:rsid w:val="000F7F58"/>
    <w:rsid w:val="001018F2"/>
    <w:rsid w:val="00116859"/>
    <w:rsid w:val="00122D75"/>
    <w:rsid w:val="00140A24"/>
    <w:rsid w:val="00140F58"/>
    <w:rsid w:val="00142B57"/>
    <w:rsid w:val="001458D2"/>
    <w:rsid w:val="00151EEA"/>
    <w:rsid w:val="0017205E"/>
    <w:rsid w:val="00181988"/>
    <w:rsid w:val="00184407"/>
    <w:rsid w:val="001861C2"/>
    <w:rsid w:val="00196C4D"/>
    <w:rsid w:val="001B70E4"/>
    <w:rsid w:val="001F479E"/>
    <w:rsid w:val="00201FB3"/>
    <w:rsid w:val="002031BC"/>
    <w:rsid w:val="00225CDA"/>
    <w:rsid w:val="00227EFC"/>
    <w:rsid w:val="002314FF"/>
    <w:rsid w:val="0023348F"/>
    <w:rsid w:val="00245A7E"/>
    <w:rsid w:val="0025091B"/>
    <w:rsid w:val="002528CF"/>
    <w:rsid w:val="00255C30"/>
    <w:rsid w:val="00277427"/>
    <w:rsid w:val="00287846"/>
    <w:rsid w:val="00295FB7"/>
    <w:rsid w:val="0029723C"/>
    <w:rsid w:val="002972DB"/>
    <w:rsid w:val="002A06D9"/>
    <w:rsid w:val="002A0B71"/>
    <w:rsid w:val="002A3EEE"/>
    <w:rsid w:val="002B2DFB"/>
    <w:rsid w:val="002C0195"/>
    <w:rsid w:val="002C37CB"/>
    <w:rsid w:val="002C62C6"/>
    <w:rsid w:val="002E2FA5"/>
    <w:rsid w:val="002E314D"/>
    <w:rsid w:val="002E347D"/>
    <w:rsid w:val="002E5860"/>
    <w:rsid w:val="002F7F8A"/>
    <w:rsid w:val="00303D55"/>
    <w:rsid w:val="003042DC"/>
    <w:rsid w:val="003046D0"/>
    <w:rsid w:val="00312A9A"/>
    <w:rsid w:val="00313ABD"/>
    <w:rsid w:val="003165CB"/>
    <w:rsid w:val="00316E88"/>
    <w:rsid w:val="00317477"/>
    <w:rsid w:val="00317B3B"/>
    <w:rsid w:val="00322058"/>
    <w:rsid w:val="0032330F"/>
    <w:rsid w:val="00325716"/>
    <w:rsid w:val="00326FA4"/>
    <w:rsid w:val="00335A1C"/>
    <w:rsid w:val="0035660C"/>
    <w:rsid w:val="00361713"/>
    <w:rsid w:val="00364112"/>
    <w:rsid w:val="00372D97"/>
    <w:rsid w:val="003746B1"/>
    <w:rsid w:val="00380E83"/>
    <w:rsid w:val="0038195E"/>
    <w:rsid w:val="00383AE2"/>
    <w:rsid w:val="003857DB"/>
    <w:rsid w:val="00386223"/>
    <w:rsid w:val="00391C2B"/>
    <w:rsid w:val="00395998"/>
    <w:rsid w:val="0039603A"/>
    <w:rsid w:val="003A2C27"/>
    <w:rsid w:val="003B16F6"/>
    <w:rsid w:val="003B3CAD"/>
    <w:rsid w:val="003B4471"/>
    <w:rsid w:val="003C65E9"/>
    <w:rsid w:val="003D0D81"/>
    <w:rsid w:val="003D3D57"/>
    <w:rsid w:val="003D4BB7"/>
    <w:rsid w:val="003E6FD5"/>
    <w:rsid w:val="003F0A9D"/>
    <w:rsid w:val="003F34B9"/>
    <w:rsid w:val="00403CA5"/>
    <w:rsid w:val="0040661E"/>
    <w:rsid w:val="004112F8"/>
    <w:rsid w:val="00413FB0"/>
    <w:rsid w:val="00454E2D"/>
    <w:rsid w:val="004578FF"/>
    <w:rsid w:val="00480454"/>
    <w:rsid w:val="00492BF7"/>
    <w:rsid w:val="00494D48"/>
    <w:rsid w:val="004967DB"/>
    <w:rsid w:val="004A02E0"/>
    <w:rsid w:val="004A0EB2"/>
    <w:rsid w:val="004B5D7D"/>
    <w:rsid w:val="004B626B"/>
    <w:rsid w:val="004B7F38"/>
    <w:rsid w:val="004C5287"/>
    <w:rsid w:val="004D0264"/>
    <w:rsid w:val="004D14CD"/>
    <w:rsid w:val="004D1668"/>
    <w:rsid w:val="004D34B2"/>
    <w:rsid w:val="004F2B15"/>
    <w:rsid w:val="004F2B83"/>
    <w:rsid w:val="004F4117"/>
    <w:rsid w:val="004F7B96"/>
    <w:rsid w:val="00505873"/>
    <w:rsid w:val="00507B73"/>
    <w:rsid w:val="00513434"/>
    <w:rsid w:val="00516126"/>
    <w:rsid w:val="005254A9"/>
    <w:rsid w:val="00530404"/>
    <w:rsid w:val="005418F1"/>
    <w:rsid w:val="005522E1"/>
    <w:rsid w:val="0056008D"/>
    <w:rsid w:val="00563565"/>
    <w:rsid w:val="00564F7B"/>
    <w:rsid w:val="00576D00"/>
    <w:rsid w:val="0058667B"/>
    <w:rsid w:val="0058788F"/>
    <w:rsid w:val="005A2B1F"/>
    <w:rsid w:val="005A51A8"/>
    <w:rsid w:val="005A72E4"/>
    <w:rsid w:val="005B5FC3"/>
    <w:rsid w:val="005C1136"/>
    <w:rsid w:val="005C12D9"/>
    <w:rsid w:val="005C74F1"/>
    <w:rsid w:val="005D2504"/>
    <w:rsid w:val="005F2FE7"/>
    <w:rsid w:val="005F42B8"/>
    <w:rsid w:val="00600395"/>
    <w:rsid w:val="00601A55"/>
    <w:rsid w:val="00601FC1"/>
    <w:rsid w:val="00602113"/>
    <w:rsid w:val="00612812"/>
    <w:rsid w:val="00627803"/>
    <w:rsid w:val="00632967"/>
    <w:rsid w:val="00634DD2"/>
    <w:rsid w:val="00635812"/>
    <w:rsid w:val="006401B9"/>
    <w:rsid w:val="006604AF"/>
    <w:rsid w:val="00672A37"/>
    <w:rsid w:val="00674773"/>
    <w:rsid w:val="00677841"/>
    <w:rsid w:val="00680962"/>
    <w:rsid w:val="00681F7C"/>
    <w:rsid w:val="006835CD"/>
    <w:rsid w:val="00687C15"/>
    <w:rsid w:val="0069678D"/>
    <w:rsid w:val="006A54AC"/>
    <w:rsid w:val="006A59D5"/>
    <w:rsid w:val="006B0969"/>
    <w:rsid w:val="006B468D"/>
    <w:rsid w:val="006C19AC"/>
    <w:rsid w:val="006C7E5F"/>
    <w:rsid w:val="006F0A15"/>
    <w:rsid w:val="00701681"/>
    <w:rsid w:val="00703A96"/>
    <w:rsid w:val="00704295"/>
    <w:rsid w:val="007204D7"/>
    <w:rsid w:val="007243C3"/>
    <w:rsid w:val="00730C2E"/>
    <w:rsid w:val="00731CE6"/>
    <w:rsid w:val="00732747"/>
    <w:rsid w:val="00740099"/>
    <w:rsid w:val="0074699A"/>
    <w:rsid w:val="00753A54"/>
    <w:rsid w:val="0075581C"/>
    <w:rsid w:val="00762680"/>
    <w:rsid w:val="00781D6C"/>
    <w:rsid w:val="007D1609"/>
    <w:rsid w:val="007D1C85"/>
    <w:rsid w:val="007E580C"/>
    <w:rsid w:val="007E6127"/>
    <w:rsid w:val="007F1104"/>
    <w:rsid w:val="0080101F"/>
    <w:rsid w:val="00804FDC"/>
    <w:rsid w:val="00841087"/>
    <w:rsid w:val="00845B67"/>
    <w:rsid w:val="00853472"/>
    <w:rsid w:val="00855D50"/>
    <w:rsid w:val="008716DA"/>
    <w:rsid w:val="00873190"/>
    <w:rsid w:val="008762A1"/>
    <w:rsid w:val="00876F75"/>
    <w:rsid w:val="00880D31"/>
    <w:rsid w:val="008871C3"/>
    <w:rsid w:val="008B05AF"/>
    <w:rsid w:val="008B176F"/>
    <w:rsid w:val="008B3084"/>
    <w:rsid w:val="008B3EFB"/>
    <w:rsid w:val="008C664D"/>
    <w:rsid w:val="008C764A"/>
    <w:rsid w:val="008C7C6F"/>
    <w:rsid w:val="008D117E"/>
    <w:rsid w:val="008D1E1A"/>
    <w:rsid w:val="008E4DB5"/>
    <w:rsid w:val="008E570F"/>
    <w:rsid w:val="008E773D"/>
    <w:rsid w:val="008F2863"/>
    <w:rsid w:val="008F6069"/>
    <w:rsid w:val="008F6BFA"/>
    <w:rsid w:val="00901A7B"/>
    <w:rsid w:val="009068B5"/>
    <w:rsid w:val="0091097F"/>
    <w:rsid w:val="009178D4"/>
    <w:rsid w:val="009254C5"/>
    <w:rsid w:val="00931DF7"/>
    <w:rsid w:val="00932C2D"/>
    <w:rsid w:val="00933C0F"/>
    <w:rsid w:val="00937C12"/>
    <w:rsid w:val="009405DC"/>
    <w:rsid w:val="009450B3"/>
    <w:rsid w:val="00954672"/>
    <w:rsid w:val="00963BDE"/>
    <w:rsid w:val="0096700C"/>
    <w:rsid w:val="00974EBB"/>
    <w:rsid w:val="009758C8"/>
    <w:rsid w:val="0098677B"/>
    <w:rsid w:val="00993103"/>
    <w:rsid w:val="009B3AB9"/>
    <w:rsid w:val="009B3BE0"/>
    <w:rsid w:val="009C13D6"/>
    <w:rsid w:val="009C1CD3"/>
    <w:rsid w:val="009C502A"/>
    <w:rsid w:val="009C7AD0"/>
    <w:rsid w:val="009C7C1F"/>
    <w:rsid w:val="009C7D07"/>
    <w:rsid w:val="009D093B"/>
    <w:rsid w:val="009D694C"/>
    <w:rsid w:val="009D7C73"/>
    <w:rsid w:val="009E549C"/>
    <w:rsid w:val="009F782C"/>
    <w:rsid w:val="00A008F6"/>
    <w:rsid w:val="00A02252"/>
    <w:rsid w:val="00A12F9F"/>
    <w:rsid w:val="00A26E35"/>
    <w:rsid w:val="00A27FC4"/>
    <w:rsid w:val="00A31FB2"/>
    <w:rsid w:val="00A4140B"/>
    <w:rsid w:val="00A47DE7"/>
    <w:rsid w:val="00A52354"/>
    <w:rsid w:val="00A52BA1"/>
    <w:rsid w:val="00A5718D"/>
    <w:rsid w:val="00A62034"/>
    <w:rsid w:val="00A7059D"/>
    <w:rsid w:val="00A73801"/>
    <w:rsid w:val="00A77479"/>
    <w:rsid w:val="00A90D73"/>
    <w:rsid w:val="00A9442B"/>
    <w:rsid w:val="00AB1D5E"/>
    <w:rsid w:val="00AC157C"/>
    <w:rsid w:val="00AC4240"/>
    <w:rsid w:val="00AC5E62"/>
    <w:rsid w:val="00AD2C88"/>
    <w:rsid w:val="00AE3A34"/>
    <w:rsid w:val="00AF4124"/>
    <w:rsid w:val="00B02EFB"/>
    <w:rsid w:val="00B103AB"/>
    <w:rsid w:val="00B14FA7"/>
    <w:rsid w:val="00B21B18"/>
    <w:rsid w:val="00B338F6"/>
    <w:rsid w:val="00B4041F"/>
    <w:rsid w:val="00B43376"/>
    <w:rsid w:val="00BA0721"/>
    <w:rsid w:val="00BB55C4"/>
    <w:rsid w:val="00BB7CFD"/>
    <w:rsid w:val="00BC3815"/>
    <w:rsid w:val="00BD5C7D"/>
    <w:rsid w:val="00BD6FCE"/>
    <w:rsid w:val="00BE7462"/>
    <w:rsid w:val="00BE776C"/>
    <w:rsid w:val="00BF2332"/>
    <w:rsid w:val="00BF4C84"/>
    <w:rsid w:val="00BF51BE"/>
    <w:rsid w:val="00C3621B"/>
    <w:rsid w:val="00C46CC8"/>
    <w:rsid w:val="00C54CB5"/>
    <w:rsid w:val="00C57D9D"/>
    <w:rsid w:val="00C60083"/>
    <w:rsid w:val="00C62550"/>
    <w:rsid w:val="00C70AB4"/>
    <w:rsid w:val="00C80404"/>
    <w:rsid w:val="00C824DB"/>
    <w:rsid w:val="00C8563C"/>
    <w:rsid w:val="00C878D9"/>
    <w:rsid w:val="00C91077"/>
    <w:rsid w:val="00C9609F"/>
    <w:rsid w:val="00CA2D0B"/>
    <w:rsid w:val="00CB522E"/>
    <w:rsid w:val="00CC4D0D"/>
    <w:rsid w:val="00CD09FE"/>
    <w:rsid w:val="00CD2B08"/>
    <w:rsid w:val="00CD403E"/>
    <w:rsid w:val="00CD679A"/>
    <w:rsid w:val="00CD7E0F"/>
    <w:rsid w:val="00CE48C0"/>
    <w:rsid w:val="00CE55B8"/>
    <w:rsid w:val="00CF353B"/>
    <w:rsid w:val="00CF3BB2"/>
    <w:rsid w:val="00D01AD7"/>
    <w:rsid w:val="00D07921"/>
    <w:rsid w:val="00D2140E"/>
    <w:rsid w:val="00D23FCD"/>
    <w:rsid w:val="00D278CF"/>
    <w:rsid w:val="00D27BF3"/>
    <w:rsid w:val="00D3098D"/>
    <w:rsid w:val="00D41481"/>
    <w:rsid w:val="00D42AAB"/>
    <w:rsid w:val="00D44A84"/>
    <w:rsid w:val="00D616E0"/>
    <w:rsid w:val="00D6309C"/>
    <w:rsid w:val="00D76FC5"/>
    <w:rsid w:val="00D8013B"/>
    <w:rsid w:val="00D85F11"/>
    <w:rsid w:val="00DA19CE"/>
    <w:rsid w:val="00DA401B"/>
    <w:rsid w:val="00DC3762"/>
    <w:rsid w:val="00DC6A3A"/>
    <w:rsid w:val="00DE2E77"/>
    <w:rsid w:val="00DF198A"/>
    <w:rsid w:val="00E0122C"/>
    <w:rsid w:val="00E02815"/>
    <w:rsid w:val="00E05FA5"/>
    <w:rsid w:val="00E11E40"/>
    <w:rsid w:val="00E15F89"/>
    <w:rsid w:val="00E16C65"/>
    <w:rsid w:val="00E22302"/>
    <w:rsid w:val="00E2464E"/>
    <w:rsid w:val="00E25487"/>
    <w:rsid w:val="00E44B1F"/>
    <w:rsid w:val="00E6206A"/>
    <w:rsid w:val="00E663C4"/>
    <w:rsid w:val="00E67EAA"/>
    <w:rsid w:val="00E75D92"/>
    <w:rsid w:val="00E81F58"/>
    <w:rsid w:val="00E868FC"/>
    <w:rsid w:val="00E874EA"/>
    <w:rsid w:val="00E9430F"/>
    <w:rsid w:val="00E948AF"/>
    <w:rsid w:val="00EB7BAF"/>
    <w:rsid w:val="00ED0E5C"/>
    <w:rsid w:val="00ED2453"/>
    <w:rsid w:val="00ED5C83"/>
    <w:rsid w:val="00EE4FC8"/>
    <w:rsid w:val="00EF064A"/>
    <w:rsid w:val="00EF2BA3"/>
    <w:rsid w:val="00EF4F7B"/>
    <w:rsid w:val="00F02A12"/>
    <w:rsid w:val="00F06467"/>
    <w:rsid w:val="00F10067"/>
    <w:rsid w:val="00F113EF"/>
    <w:rsid w:val="00F24E65"/>
    <w:rsid w:val="00F3661A"/>
    <w:rsid w:val="00F4201B"/>
    <w:rsid w:val="00F44BCC"/>
    <w:rsid w:val="00F51EA9"/>
    <w:rsid w:val="00F5228C"/>
    <w:rsid w:val="00F54B65"/>
    <w:rsid w:val="00F604EE"/>
    <w:rsid w:val="00F63FF6"/>
    <w:rsid w:val="00F70396"/>
    <w:rsid w:val="00F71785"/>
    <w:rsid w:val="00F728FE"/>
    <w:rsid w:val="00F94BE8"/>
    <w:rsid w:val="00F97CDA"/>
    <w:rsid w:val="00FA092B"/>
    <w:rsid w:val="00FA3227"/>
    <w:rsid w:val="00FA33B0"/>
    <w:rsid w:val="00FA3E8F"/>
    <w:rsid w:val="00FA5A4B"/>
    <w:rsid w:val="00FC1FD8"/>
    <w:rsid w:val="00FC7D74"/>
    <w:rsid w:val="00FD3F3B"/>
    <w:rsid w:val="00FD48BC"/>
    <w:rsid w:val="00FD4C9F"/>
    <w:rsid w:val="00FD6A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D0"/>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3046D0"/>
    <w:pPr>
      <w:widowControl w:val="0"/>
      <w:shd w:val="clear" w:color="auto" w:fill="FFFFFF"/>
      <w:autoSpaceDE w:val="0"/>
      <w:autoSpaceDN w:val="0"/>
      <w:adjustRightInd w:val="0"/>
      <w:spacing w:before="1622" w:line="317" w:lineRule="atLeast"/>
      <w:ind w:left="29" w:right="4992"/>
    </w:pPr>
    <w:rPr>
      <w:b/>
      <w:bCs/>
      <w:color w:val="000000"/>
      <w:spacing w:val="-1"/>
      <w:sz w:val="27"/>
      <w:szCs w:val="27"/>
      <w:lang w:eastAsia="ru-RU"/>
    </w:rPr>
  </w:style>
  <w:style w:type="paragraph" w:styleId="BalloonText">
    <w:name w:val="Balloon Text"/>
    <w:basedOn w:val="Normal"/>
    <w:link w:val="BalloonTextChar"/>
    <w:uiPriority w:val="99"/>
    <w:semiHidden/>
    <w:rsid w:val="00304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6D0"/>
    <w:rPr>
      <w:rFonts w:ascii="Tahoma" w:hAnsi="Tahoma" w:cs="Tahoma"/>
      <w:sz w:val="16"/>
      <w:szCs w:val="16"/>
      <w:lang w:eastAsia="ar-SA" w:bidi="ar-SA"/>
    </w:rPr>
  </w:style>
  <w:style w:type="character" w:styleId="PageNumber">
    <w:name w:val="page number"/>
    <w:basedOn w:val="DefaultParagraphFont"/>
    <w:uiPriority w:val="99"/>
    <w:rsid w:val="00326FA4"/>
  </w:style>
  <w:style w:type="paragraph" w:styleId="Header">
    <w:name w:val="header"/>
    <w:basedOn w:val="Normal"/>
    <w:link w:val="HeaderChar"/>
    <w:uiPriority w:val="99"/>
    <w:rsid w:val="00326FA4"/>
    <w:pPr>
      <w:tabs>
        <w:tab w:val="center" w:pos="4819"/>
        <w:tab w:val="right" w:pos="9071"/>
      </w:tabs>
    </w:pPr>
    <w:rPr>
      <w:sz w:val="20"/>
      <w:szCs w:val="20"/>
    </w:rPr>
  </w:style>
  <w:style w:type="character" w:customStyle="1" w:styleId="HeaderChar">
    <w:name w:val="Header Char"/>
    <w:basedOn w:val="DefaultParagraphFont"/>
    <w:link w:val="Header"/>
    <w:uiPriority w:val="99"/>
    <w:locked/>
    <w:rsid w:val="00326FA4"/>
    <w:rPr>
      <w:rFonts w:ascii="Times New Roman" w:hAnsi="Times New Roman" w:cs="Times New Roman"/>
      <w:sz w:val="20"/>
      <w:szCs w:val="20"/>
      <w:lang w:eastAsia="ar-SA" w:bidi="ar-SA"/>
    </w:rPr>
  </w:style>
  <w:style w:type="character" w:customStyle="1" w:styleId="a">
    <w:name w:val="Верхний колонтитул Знак"/>
    <w:basedOn w:val="DefaultParagraphFont"/>
    <w:uiPriority w:val="99"/>
    <w:semiHidden/>
    <w:rsid w:val="00326FA4"/>
    <w:rPr>
      <w:rFonts w:ascii="Times New Roman" w:hAnsi="Times New Roman" w:cs="Times New Roman"/>
      <w:sz w:val="24"/>
      <w:szCs w:val="24"/>
      <w:lang w:eastAsia="ar-SA" w:bidi="ar-SA"/>
    </w:rPr>
  </w:style>
  <w:style w:type="paragraph" w:styleId="Footer">
    <w:name w:val="footer"/>
    <w:basedOn w:val="Normal"/>
    <w:link w:val="FooterChar"/>
    <w:uiPriority w:val="99"/>
    <w:rsid w:val="00326FA4"/>
    <w:pPr>
      <w:tabs>
        <w:tab w:val="center" w:pos="4536"/>
        <w:tab w:val="right" w:pos="9072"/>
      </w:tabs>
    </w:pPr>
    <w:rPr>
      <w:sz w:val="28"/>
      <w:szCs w:val="28"/>
    </w:rPr>
  </w:style>
  <w:style w:type="character" w:customStyle="1" w:styleId="FooterChar">
    <w:name w:val="Footer Char"/>
    <w:basedOn w:val="DefaultParagraphFont"/>
    <w:link w:val="Footer"/>
    <w:uiPriority w:val="99"/>
    <w:locked/>
    <w:rsid w:val="00326FA4"/>
    <w:rPr>
      <w:rFonts w:ascii="Times New Roman" w:hAnsi="Times New Roman" w:cs="Times New Roman"/>
      <w:sz w:val="20"/>
      <w:szCs w:val="20"/>
      <w:lang w:eastAsia="ar-SA" w:bidi="ar-SA"/>
    </w:rPr>
  </w:style>
  <w:style w:type="character" w:customStyle="1" w:styleId="a0">
    <w:name w:val="Нижний колонтитул Знак"/>
    <w:basedOn w:val="DefaultParagraphFont"/>
    <w:uiPriority w:val="99"/>
    <w:semiHidden/>
    <w:rsid w:val="00326FA4"/>
    <w:rPr>
      <w:rFonts w:ascii="Times New Roman" w:hAnsi="Times New Roman" w:cs="Times New Roman"/>
      <w:sz w:val="24"/>
      <w:szCs w:val="24"/>
      <w:lang w:eastAsia="ar-SA" w:bidi="ar-SA"/>
    </w:rPr>
  </w:style>
  <w:style w:type="paragraph" w:customStyle="1" w:styleId="11">
    <w:name w:val="Знак Знак11 Знак Знак Знак Знак Знак Знак"/>
    <w:basedOn w:val="Normal"/>
    <w:uiPriority w:val="99"/>
    <w:rsid w:val="00627803"/>
    <w:pPr>
      <w:spacing w:after="160" w:line="240" w:lineRule="exact"/>
    </w:pPr>
    <w:rPr>
      <w:rFonts w:ascii="Verdana" w:eastAsia="Calibri" w:hAnsi="Verdana" w:cs="Verdana"/>
      <w:sz w:val="20"/>
      <w:szCs w:val="20"/>
      <w:lang w:val="en-US" w:eastAsia="en-US"/>
    </w:rPr>
  </w:style>
  <w:style w:type="paragraph" w:customStyle="1" w:styleId="110">
    <w:name w:val="Знак Знак11"/>
    <w:basedOn w:val="Normal"/>
    <w:uiPriority w:val="99"/>
    <w:rsid w:val="00DA401B"/>
    <w:pPr>
      <w:spacing w:after="160" w:line="240" w:lineRule="exact"/>
    </w:pPr>
    <w:rPr>
      <w:rFonts w:ascii="Verdana" w:eastAsia="Calibri" w:hAnsi="Verdana" w:cs="Verdana"/>
      <w:sz w:val="20"/>
      <w:szCs w:val="20"/>
      <w:lang w:val="en-US" w:eastAsia="en-US"/>
    </w:rPr>
  </w:style>
  <w:style w:type="paragraph" w:customStyle="1" w:styleId="1">
    <w:name w:val="Абзац списка1"/>
    <w:basedOn w:val="Normal"/>
    <w:uiPriority w:val="99"/>
    <w:rsid w:val="00DA401B"/>
    <w:pPr>
      <w:spacing w:after="200" w:line="276" w:lineRule="auto"/>
      <w:ind w:left="720"/>
    </w:pPr>
    <w:rPr>
      <w:rFonts w:ascii="Calibri" w:hAnsi="Calibri" w:cs="Calibri"/>
      <w:sz w:val="22"/>
      <w:szCs w:val="22"/>
      <w:lang w:eastAsia="en-US"/>
    </w:rPr>
  </w:style>
  <w:style w:type="character" w:styleId="Hyperlink">
    <w:name w:val="Hyperlink"/>
    <w:basedOn w:val="DefaultParagraphFont"/>
    <w:uiPriority w:val="99"/>
    <w:semiHidden/>
    <w:rsid w:val="00DA401B"/>
    <w:rPr>
      <w:color w:val="0000FF"/>
      <w:u w:val="single"/>
    </w:rPr>
  </w:style>
  <w:style w:type="paragraph" w:styleId="BodyText">
    <w:name w:val="Body Text"/>
    <w:basedOn w:val="Normal"/>
    <w:link w:val="BodyTextChar1"/>
    <w:uiPriority w:val="99"/>
    <w:rsid w:val="00DA401B"/>
    <w:pPr>
      <w:spacing w:after="120"/>
    </w:pPr>
    <w:rPr>
      <w:rFonts w:ascii="Calibri" w:eastAsia="Calibri" w:hAnsi="Calibri" w:cs="Calibri"/>
      <w:sz w:val="20"/>
      <w:szCs w:val="20"/>
      <w:lang w:val="en-US" w:eastAsia="ru-RU"/>
    </w:rPr>
  </w:style>
  <w:style w:type="character" w:customStyle="1" w:styleId="BodyTextChar">
    <w:name w:val="Body Text Char"/>
    <w:basedOn w:val="DefaultParagraphFont"/>
    <w:link w:val="BodyText"/>
    <w:uiPriority w:val="99"/>
    <w:semiHidden/>
    <w:locked/>
    <w:rsid w:val="004F4117"/>
    <w:rPr>
      <w:rFonts w:ascii="Times New Roman" w:hAnsi="Times New Roman" w:cs="Times New Roman"/>
      <w:sz w:val="24"/>
      <w:szCs w:val="24"/>
      <w:lang w:eastAsia="ar-SA" w:bidi="ar-SA"/>
    </w:rPr>
  </w:style>
  <w:style w:type="character" w:customStyle="1" w:styleId="BodyTextChar1">
    <w:name w:val="Body Text Char1"/>
    <w:link w:val="BodyText"/>
    <w:uiPriority w:val="99"/>
    <w:semiHidden/>
    <w:locked/>
    <w:rsid w:val="00DA401B"/>
    <w:rPr>
      <w:lang w:val="en-US" w:eastAsia="ru-RU"/>
    </w:rPr>
  </w:style>
  <w:style w:type="character" w:customStyle="1" w:styleId="2">
    <w:name w:val="Знак Знак2"/>
    <w:uiPriority w:val="99"/>
    <w:rsid w:val="00DA401B"/>
    <w:rPr>
      <w:sz w:val="24"/>
      <w:szCs w:val="24"/>
    </w:rPr>
  </w:style>
  <w:style w:type="paragraph" w:styleId="BodyTextIndent">
    <w:name w:val="Body Text Indent"/>
    <w:basedOn w:val="Normal"/>
    <w:link w:val="BodyTextIndentChar1"/>
    <w:uiPriority w:val="99"/>
    <w:rsid w:val="00DA401B"/>
    <w:pPr>
      <w:spacing w:after="120"/>
      <w:ind w:left="283"/>
    </w:pPr>
    <w:rPr>
      <w:rFonts w:ascii="Calibri" w:eastAsia="Calibri" w:hAnsi="Calibri" w:cs="Calibri"/>
      <w:lang w:eastAsia="ru-RU"/>
    </w:rPr>
  </w:style>
  <w:style w:type="character" w:customStyle="1" w:styleId="BodyTextIndentChar">
    <w:name w:val="Body Text Indent Char"/>
    <w:basedOn w:val="DefaultParagraphFont"/>
    <w:link w:val="BodyTextIndent"/>
    <w:uiPriority w:val="99"/>
    <w:semiHidden/>
    <w:locked/>
    <w:rsid w:val="004F4117"/>
    <w:rPr>
      <w:rFonts w:ascii="Times New Roman" w:hAnsi="Times New Roman" w:cs="Times New Roman"/>
      <w:sz w:val="24"/>
      <w:szCs w:val="24"/>
      <w:lang w:eastAsia="ar-SA" w:bidi="ar-SA"/>
    </w:rPr>
  </w:style>
  <w:style w:type="character" w:customStyle="1" w:styleId="BodyTextIndentChar1">
    <w:name w:val="Body Text Indent Char1"/>
    <w:link w:val="BodyTextIndent"/>
    <w:uiPriority w:val="99"/>
    <w:locked/>
    <w:rsid w:val="00DA401B"/>
    <w:rPr>
      <w:sz w:val="24"/>
      <w:szCs w:val="24"/>
      <w:lang w:val="ru-RU" w:eastAsia="ru-RU"/>
    </w:rPr>
  </w:style>
  <w:style w:type="paragraph" w:styleId="NormalWeb">
    <w:name w:val="Normal (Web)"/>
    <w:basedOn w:val="Normal"/>
    <w:uiPriority w:val="99"/>
    <w:rsid w:val="00DA401B"/>
    <w:pPr>
      <w:spacing w:before="280" w:after="280"/>
    </w:pPr>
    <w:rPr>
      <w:rFonts w:eastAsia="Calibri"/>
    </w:rPr>
  </w:style>
  <w:style w:type="paragraph" w:customStyle="1" w:styleId="docname">
    <w:name w:val="docname"/>
    <w:basedOn w:val="Normal"/>
    <w:uiPriority w:val="99"/>
    <w:rsid w:val="00DA401B"/>
    <w:pPr>
      <w:spacing w:before="100" w:beforeAutospacing="1" w:after="100" w:afterAutospacing="1"/>
    </w:pPr>
    <w:rPr>
      <w:lang w:eastAsia="ru-RU"/>
    </w:rPr>
  </w:style>
  <w:style w:type="paragraph" w:customStyle="1" w:styleId="ConsPlusNormal">
    <w:name w:val="ConsPlusNormal"/>
    <w:uiPriority w:val="99"/>
    <w:rsid w:val="00DA401B"/>
    <w:pPr>
      <w:widowControl w:val="0"/>
      <w:autoSpaceDE w:val="0"/>
      <w:autoSpaceDN w:val="0"/>
      <w:adjustRightInd w:val="0"/>
    </w:pPr>
    <w:rPr>
      <w:rFonts w:ascii="Arial" w:hAnsi="Arial" w:cs="Arial"/>
      <w:sz w:val="20"/>
      <w:szCs w:val="20"/>
    </w:rPr>
  </w:style>
  <w:style w:type="paragraph" w:styleId="BodyTextIndent3">
    <w:name w:val="Body Text Indent 3"/>
    <w:basedOn w:val="Normal"/>
    <w:link w:val="BodyTextIndent3Char"/>
    <w:uiPriority w:val="99"/>
    <w:rsid w:val="00FA092B"/>
    <w:pPr>
      <w:spacing w:after="120"/>
      <w:ind w:left="283"/>
    </w:pPr>
    <w:rPr>
      <w:rFonts w:eastAsia="Calibri"/>
      <w:sz w:val="16"/>
      <w:szCs w:val="16"/>
      <w:lang w:eastAsia="ru-RU"/>
    </w:rPr>
  </w:style>
  <w:style w:type="character" w:customStyle="1" w:styleId="BodyTextIndent3Char">
    <w:name w:val="Body Text Indent 3 Char"/>
    <w:basedOn w:val="DefaultParagraphFont"/>
    <w:link w:val="BodyTextIndent3"/>
    <w:uiPriority w:val="99"/>
    <w:semiHidden/>
    <w:locked/>
    <w:rsid w:val="002A3EEE"/>
    <w:rPr>
      <w:rFonts w:ascii="Times New Roman" w:hAnsi="Times New Roman" w:cs="Times New Roman"/>
      <w:sz w:val="16"/>
      <w:szCs w:val="16"/>
      <w:lang w:eastAsia="ar-SA" w:bidi="ar-SA"/>
    </w:rPr>
  </w:style>
  <w:style w:type="paragraph" w:customStyle="1" w:styleId="20">
    <w:name w:val="Знак Знак2 Знак Знак"/>
    <w:basedOn w:val="Normal"/>
    <w:uiPriority w:val="99"/>
    <w:rsid w:val="00FA092B"/>
    <w:pPr>
      <w:spacing w:after="160" w:line="240" w:lineRule="exact"/>
    </w:pPr>
    <w:rPr>
      <w:rFonts w:ascii="Verdana" w:eastAsia="Calibri" w:hAnsi="Verdana" w:cs="Verdana"/>
      <w:sz w:val="20"/>
      <w:szCs w:val="20"/>
      <w:lang w:val="en-US" w:eastAsia="en-US"/>
    </w:rPr>
  </w:style>
  <w:style w:type="paragraph" w:customStyle="1" w:styleId="111">
    <w:name w:val="Знак Знак11 Знак Знак Знак Знак Знак Знак Знак Знак"/>
    <w:basedOn w:val="Normal"/>
    <w:uiPriority w:val="99"/>
    <w:rsid w:val="0080101F"/>
    <w:pPr>
      <w:spacing w:after="160" w:line="240" w:lineRule="exact"/>
    </w:pPr>
    <w:rPr>
      <w:rFonts w:ascii="Verdana" w:eastAsia="Calibri" w:hAnsi="Verdana" w:cs="Verdana"/>
      <w:sz w:val="20"/>
      <w:szCs w:val="20"/>
      <w:lang w:val="en-US" w:eastAsia="en-US"/>
    </w:rPr>
  </w:style>
  <w:style w:type="paragraph" w:customStyle="1" w:styleId="21">
    <w:name w:val="Знак Знак2 Знак Знак1"/>
    <w:basedOn w:val="Normal"/>
    <w:uiPriority w:val="99"/>
    <w:rsid w:val="00CA2D0B"/>
    <w:pPr>
      <w:spacing w:after="160" w:line="240" w:lineRule="exact"/>
    </w:pPr>
    <w:rPr>
      <w:rFonts w:ascii="Verdana" w:eastAsia="Calibri" w:hAnsi="Verdana" w:cs="Verdana"/>
      <w:sz w:val="20"/>
      <w:szCs w:val="20"/>
      <w:lang w:val="en-US" w:eastAsia="en-US"/>
    </w:rPr>
  </w:style>
  <w:style w:type="paragraph" w:customStyle="1" w:styleId="22">
    <w:name w:val="Знак Знак2 Знак Знак2"/>
    <w:basedOn w:val="Normal"/>
    <w:uiPriority w:val="99"/>
    <w:rsid w:val="00804FDC"/>
    <w:pPr>
      <w:spacing w:after="160" w:line="240" w:lineRule="exact"/>
    </w:pPr>
    <w:rPr>
      <w:rFonts w:ascii="Verdana" w:eastAsia="Calibri" w:hAnsi="Verdana" w:cs="Verdana"/>
      <w:sz w:val="20"/>
      <w:szCs w:val="20"/>
      <w:lang w:val="en-US" w:eastAsia="en-US"/>
    </w:rPr>
  </w:style>
  <w:style w:type="paragraph" w:customStyle="1" w:styleId="head4">
    <w:name w:val="head4"/>
    <w:basedOn w:val="Normal"/>
    <w:uiPriority w:val="99"/>
    <w:rsid w:val="00804FDC"/>
    <w:pPr>
      <w:spacing w:before="100" w:beforeAutospacing="1" w:after="100" w:afterAutospacing="1"/>
    </w:pPr>
    <w:rPr>
      <w:rFonts w:eastAsia="Calibri"/>
      <w:lang w:eastAsia="ru-RU"/>
    </w:rPr>
  </w:style>
  <w:style w:type="paragraph" w:customStyle="1" w:styleId="1110">
    <w:name w:val="Знак Знак11 Знак Знак Знак Знак Знак Знак Знак Знак1"/>
    <w:basedOn w:val="Normal"/>
    <w:uiPriority w:val="99"/>
    <w:rsid w:val="00F4201B"/>
    <w:pPr>
      <w:spacing w:after="160" w:line="240" w:lineRule="exact"/>
    </w:pPr>
    <w:rPr>
      <w:rFonts w:ascii="Verdana" w:eastAsia="Calibri" w:hAnsi="Verdana" w:cs="Verdana"/>
      <w:sz w:val="20"/>
      <w:szCs w:val="20"/>
      <w:lang w:val="en-US" w:eastAsia="en-US"/>
    </w:rPr>
  </w:style>
  <w:style w:type="paragraph" w:customStyle="1" w:styleId="10">
    <w:name w:val="Знак Знак Знак Знак Знак Знак Знак1"/>
    <w:basedOn w:val="Normal"/>
    <w:uiPriority w:val="99"/>
    <w:rsid w:val="00F70396"/>
    <w:pPr>
      <w:spacing w:after="160" w:line="240" w:lineRule="exact"/>
    </w:pPr>
    <w:rPr>
      <w:rFonts w:ascii="Verdana" w:eastAsia="Calibri" w:hAnsi="Verdana" w:cs="Verdana"/>
      <w:sz w:val="20"/>
      <w:szCs w:val="20"/>
      <w:lang w:val="en-US" w:eastAsia="en-US"/>
    </w:rPr>
  </w:style>
  <w:style w:type="paragraph" w:customStyle="1" w:styleId="ConsPlusNonformat">
    <w:name w:val="ConsPlusNonformat"/>
    <w:uiPriority w:val="99"/>
    <w:rsid w:val="00CE48C0"/>
    <w:pPr>
      <w:widowControl w:val="0"/>
      <w:suppressAutoHyphens/>
      <w:autoSpaceDE w:val="0"/>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401101247">
      <w:marLeft w:val="0"/>
      <w:marRight w:val="0"/>
      <w:marTop w:val="0"/>
      <w:marBottom w:val="0"/>
      <w:divBdr>
        <w:top w:val="none" w:sz="0" w:space="0" w:color="auto"/>
        <w:left w:val="none" w:sz="0" w:space="0" w:color="auto"/>
        <w:bottom w:val="none" w:sz="0" w:space="0" w:color="auto"/>
        <w:right w:val="none" w:sz="0" w:space="0" w:color="auto"/>
      </w:divBdr>
    </w:div>
    <w:div w:id="1401101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EA7B268C6A7758E8C126286223A2F0B7AC643775FBFC5C33DC2FDA746EMCmB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mol53@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2676</Words>
  <Characters>15259</Characters>
  <Application>Microsoft Office Outlook</Application>
  <DocSecurity>0</DocSecurity>
  <Lines>0</Lines>
  <Paragraphs>0</Paragraphs>
  <ScaleCrop>false</ScaleCrop>
  <Company>KomObrazNO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аера</dc:creator>
  <cp:keywords/>
  <dc:description/>
  <cp:lastModifiedBy>Kseni</cp:lastModifiedBy>
  <cp:revision>4</cp:revision>
  <cp:lastPrinted>2017-10-19T06:34:00Z</cp:lastPrinted>
  <dcterms:created xsi:type="dcterms:W3CDTF">2017-10-20T11:49:00Z</dcterms:created>
  <dcterms:modified xsi:type="dcterms:W3CDTF">2017-10-23T13:38:00Z</dcterms:modified>
</cp:coreProperties>
</file>